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0B169" w14:textId="77777777" w:rsidR="00EC610C" w:rsidRPr="00D33954" w:rsidRDefault="00EC610C">
      <w:pPr>
        <w:rPr>
          <w:rFonts w:ascii="Calibri" w:hAnsi="Calibri" w:cs="Calibri"/>
          <w:color w:val="002060"/>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3A446241" w:rsidR="00EC610C" w:rsidRPr="00A53CFF" w:rsidRDefault="00637C4D" w:rsidP="00EC610C">
      <w:pPr>
        <w:jc w:val="center"/>
        <w:rPr>
          <w:rFonts w:ascii="Calibri" w:hAnsi="Calibri" w:cs="Calibri"/>
          <w:sz w:val="44"/>
          <w:szCs w:val="44"/>
        </w:rPr>
      </w:pPr>
      <w:r>
        <w:rPr>
          <w:rFonts w:ascii="Calibri" w:hAnsi="Calibri" w:cs="Calibri"/>
          <w:sz w:val="44"/>
          <w:szCs w:val="44"/>
        </w:rPr>
        <w:t>Contrat de mobilité</w:t>
      </w:r>
      <w:r w:rsidR="00B023A8" w:rsidRPr="00A53CFF">
        <w:rPr>
          <w:rFonts w:ascii="Calibri" w:hAnsi="Calibri" w:cs="Calibri"/>
          <w:sz w:val="44"/>
          <w:szCs w:val="44"/>
        </w:rPr>
        <w:t xml:space="preserve">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02D41865"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472B95" w:rsidRDefault="00C42288" w:rsidP="000A28E1">
      <w:pPr>
        <w:pStyle w:val="Paragraphedeliste"/>
        <w:numPr>
          <w:ilvl w:val="4"/>
          <w:numId w:val="1"/>
        </w:numPr>
        <w:rPr>
          <w:rFonts w:ascii="Calibri" w:hAnsi="Calibri" w:cs="Calibri"/>
          <w:sz w:val="36"/>
          <w:szCs w:val="36"/>
        </w:rPr>
      </w:pPr>
      <w:r w:rsidRPr="00472B95">
        <w:rPr>
          <w:rFonts w:ascii="Calibri" w:hAnsi="Calibri" w:cs="Calibri"/>
          <w:sz w:val="36"/>
          <w:szCs w:val="36"/>
        </w:rPr>
        <w:t>C</w:t>
      </w:r>
      <w:r w:rsidR="00C32DA3" w:rsidRPr="00472B95">
        <w:rPr>
          <w:rFonts w:ascii="Calibri" w:hAnsi="Calibri" w:cs="Calibri"/>
          <w:sz w:val="36"/>
          <w:szCs w:val="36"/>
        </w:rPr>
        <w:t>ontrat de mobilité</w:t>
      </w:r>
    </w:p>
    <w:p w14:paraId="08A407E6" w14:textId="6860AD48" w:rsidR="00045E2E" w:rsidRPr="00B3751D" w:rsidRDefault="00472B95" w:rsidP="000A28E1">
      <w:pPr>
        <w:jc w:val="both"/>
        <w:rPr>
          <w:rFonts w:ascii="Calibri" w:hAnsi="Calibri" w:cs="Calibri"/>
          <w:color w:val="000000" w:themeColor="text1"/>
          <w:sz w:val="20"/>
          <w:szCs w:val="20"/>
        </w:rPr>
      </w:pPr>
      <w:r w:rsidRPr="004A3F42">
        <w:rPr>
          <w:rFonts w:ascii="Calibri" w:hAnsi="Calibri" w:cs="Calibri"/>
          <w:color w:val="000000" w:themeColor="text1"/>
          <w:sz w:val="20"/>
          <w:szCs w:val="20"/>
          <w:highlight w:val="yellow"/>
        </w:rPr>
        <w:t>Merci de</w:t>
      </w:r>
      <w:r w:rsidR="00045E2E" w:rsidRPr="004A3F42">
        <w:rPr>
          <w:rFonts w:ascii="Calibri" w:hAnsi="Calibri" w:cs="Calibri"/>
          <w:color w:val="000000" w:themeColor="text1"/>
          <w:sz w:val="20"/>
          <w:szCs w:val="20"/>
          <w:highlight w:val="yellow"/>
        </w:rPr>
        <w:t xml:space="preserve"> d</w:t>
      </w:r>
      <w:r w:rsidRPr="004A3F42">
        <w:rPr>
          <w:rFonts w:ascii="Calibri" w:hAnsi="Calibri" w:cs="Calibri"/>
          <w:color w:val="000000" w:themeColor="text1"/>
          <w:sz w:val="20"/>
          <w:szCs w:val="20"/>
          <w:highlight w:val="yellow"/>
        </w:rPr>
        <w:t>û</w:t>
      </w:r>
      <w:r w:rsidR="00045E2E" w:rsidRPr="004A3F42">
        <w:rPr>
          <w:rFonts w:ascii="Calibri" w:hAnsi="Calibri" w:cs="Calibri"/>
          <w:color w:val="000000" w:themeColor="text1"/>
          <w:sz w:val="20"/>
          <w:szCs w:val="20"/>
          <w:highlight w:val="yellow"/>
        </w:rPr>
        <w:t>ment compléter et signer</w:t>
      </w:r>
      <w:r w:rsidRPr="004A3F42">
        <w:rPr>
          <w:rFonts w:ascii="Calibri" w:hAnsi="Calibri" w:cs="Calibri"/>
          <w:color w:val="000000" w:themeColor="text1"/>
          <w:sz w:val="20"/>
          <w:szCs w:val="20"/>
          <w:highlight w:val="yellow"/>
        </w:rPr>
        <w:t xml:space="preserve"> (signature manuelle, originale)</w:t>
      </w:r>
      <w:r w:rsidR="00045E2E" w:rsidRPr="004A3F42">
        <w:rPr>
          <w:rFonts w:ascii="Calibri" w:hAnsi="Calibri" w:cs="Calibri"/>
          <w:color w:val="000000" w:themeColor="text1"/>
          <w:sz w:val="20"/>
          <w:szCs w:val="20"/>
          <w:highlight w:val="yellow"/>
        </w:rPr>
        <w:t xml:space="preserve"> e</w:t>
      </w:r>
      <w:r w:rsidR="00BB6825" w:rsidRPr="004A3F42">
        <w:rPr>
          <w:rFonts w:ascii="Calibri" w:hAnsi="Calibri" w:cs="Calibri"/>
          <w:color w:val="000000" w:themeColor="text1"/>
          <w:sz w:val="20"/>
          <w:szCs w:val="20"/>
          <w:highlight w:val="yellow"/>
        </w:rPr>
        <w:t xml:space="preserve">t déposer </w:t>
      </w:r>
      <w:r w:rsidR="00B3751D" w:rsidRPr="004A3F42">
        <w:rPr>
          <w:rFonts w:ascii="Calibri" w:hAnsi="Calibri" w:cs="Calibri"/>
          <w:color w:val="000000" w:themeColor="text1"/>
          <w:sz w:val="20"/>
          <w:szCs w:val="20"/>
          <w:highlight w:val="yellow"/>
        </w:rPr>
        <w:t>le</w:t>
      </w:r>
      <w:r w:rsidRPr="004A3F42">
        <w:rPr>
          <w:rFonts w:ascii="Calibri" w:hAnsi="Calibri" w:cs="Calibri"/>
          <w:color w:val="000000" w:themeColor="text1"/>
          <w:sz w:val="20"/>
          <w:szCs w:val="20"/>
          <w:highlight w:val="yellow"/>
        </w:rPr>
        <w:t xml:space="preserve"> contrat à </w:t>
      </w:r>
      <w:r w:rsidR="00BB6825" w:rsidRPr="004A3F42">
        <w:rPr>
          <w:rFonts w:ascii="Calibri" w:hAnsi="Calibri" w:cs="Calibri"/>
          <w:color w:val="000000" w:themeColor="text1"/>
          <w:sz w:val="20"/>
          <w:szCs w:val="20"/>
          <w:highlight w:val="yellow"/>
        </w:rPr>
        <w:t xml:space="preserve">votre </w:t>
      </w:r>
      <w:r w:rsidRPr="004A3F42">
        <w:rPr>
          <w:rFonts w:ascii="Calibri" w:hAnsi="Calibri" w:cs="Calibri"/>
          <w:color w:val="000000" w:themeColor="text1"/>
          <w:sz w:val="20"/>
          <w:szCs w:val="20"/>
          <w:highlight w:val="yellow"/>
        </w:rPr>
        <w:t xml:space="preserve">BRI </w:t>
      </w:r>
      <w:r w:rsidR="00045E2E" w:rsidRPr="004A3F42">
        <w:rPr>
          <w:rFonts w:ascii="Calibri" w:hAnsi="Calibri" w:cs="Calibri"/>
          <w:color w:val="000000" w:themeColor="text1"/>
          <w:sz w:val="20"/>
          <w:szCs w:val="20"/>
          <w:highlight w:val="yellow"/>
          <w:u w:val="single"/>
        </w:rPr>
        <w:t>dans les plus brefs délais</w:t>
      </w:r>
      <w:r w:rsidR="00045E2E" w:rsidRPr="004A3F42">
        <w:rPr>
          <w:rFonts w:ascii="Calibri" w:hAnsi="Calibri" w:cs="Calibri"/>
          <w:color w:val="000000" w:themeColor="text1"/>
          <w:sz w:val="20"/>
          <w:szCs w:val="20"/>
          <w:highlight w:val="yellow"/>
        </w:rPr>
        <w:t xml:space="preserve"> et obligatoirement AVANT le début de votre mobilité</w:t>
      </w:r>
      <w:r w:rsidRPr="004A3F42">
        <w:rPr>
          <w:rFonts w:ascii="Calibri" w:hAnsi="Calibri" w:cs="Calibri"/>
          <w:color w:val="000000" w:themeColor="text1"/>
          <w:sz w:val="20"/>
          <w:szCs w:val="20"/>
          <w:highlight w:val="yellow"/>
        </w:rPr>
        <w:t xml:space="preserve">. </w:t>
      </w:r>
      <w:r w:rsidR="004A3F42">
        <w:rPr>
          <w:rFonts w:ascii="Calibri" w:hAnsi="Calibri" w:cs="Calibri"/>
          <w:color w:val="000000" w:themeColor="text1"/>
          <w:sz w:val="20"/>
          <w:szCs w:val="20"/>
          <w:highlight w:val="yellow"/>
        </w:rPr>
        <w:t>La DRI va ensuite</w:t>
      </w:r>
      <w:r w:rsidRPr="004A3F42">
        <w:rPr>
          <w:rFonts w:ascii="Calibri" w:hAnsi="Calibri" w:cs="Calibri"/>
          <w:color w:val="000000" w:themeColor="text1"/>
          <w:sz w:val="20"/>
          <w:szCs w:val="20"/>
          <w:highlight w:val="yellow"/>
        </w:rPr>
        <w:t xml:space="preserve"> mettre le contrat à la signature du président.</w:t>
      </w:r>
      <w:r w:rsidRPr="00B3751D">
        <w:rPr>
          <w:rFonts w:ascii="Calibri" w:hAnsi="Calibri" w:cs="Calibri"/>
          <w:color w:val="000000" w:themeColor="text1"/>
          <w:sz w:val="20"/>
          <w:szCs w:val="20"/>
        </w:rPr>
        <w:t xml:space="preserve"> </w:t>
      </w:r>
    </w:p>
    <w:p w14:paraId="5DA27305" w14:textId="77777777" w:rsidR="008B72E4" w:rsidRPr="008B72E4" w:rsidRDefault="008B72E4" w:rsidP="008B72E4">
      <w:pPr>
        <w:pStyle w:val="Paragraphedeliste"/>
        <w:numPr>
          <w:ilvl w:val="4"/>
          <w:numId w:val="1"/>
        </w:numPr>
        <w:ind w:left="3686" w:hanging="567"/>
        <w:rPr>
          <w:rFonts w:ascii="Calibri" w:hAnsi="Calibri" w:cs="Calibri"/>
          <w:caps/>
        </w:rPr>
      </w:pPr>
      <w:r w:rsidRPr="008B72E4">
        <w:rPr>
          <w:rFonts w:ascii="Calibri" w:hAnsi="Calibri" w:cs="Calibri"/>
          <w:caps/>
        </w:rPr>
        <w:t>Annexe I Learning Agreement (contrat pedagogique)</w:t>
      </w:r>
    </w:p>
    <w:p w14:paraId="3C236680" w14:textId="77777777" w:rsidR="008B72E4" w:rsidRPr="008B72E4" w:rsidRDefault="008B72E4" w:rsidP="008B72E4">
      <w:pPr>
        <w:pStyle w:val="Paragraphedeliste"/>
        <w:numPr>
          <w:ilvl w:val="4"/>
          <w:numId w:val="1"/>
        </w:numPr>
        <w:ind w:left="3686" w:hanging="567"/>
        <w:rPr>
          <w:rFonts w:ascii="Calibri" w:hAnsi="Calibri" w:cs="Calibri"/>
          <w:caps/>
        </w:rPr>
      </w:pPr>
      <w:r w:rsidRPr="008B72E4">
        <w:rPr>
          <w:rFonts w:ascii="Calibri" w:hAnsi="Calibri" w:cs="Calibri"/>
          <w:caps/>
        </w:rPr>
        <w:t>Annexe II Conditions générales - SMS</w:t>
      </w:r>
    </w:p>
    <w:p w14:paraId="3520149E" w14:textId="77777777" w:rsidR="008B72E4" w:rsidRPr="008B72E4" w:rsidRDefault="008B72E4" w:rsidP="008B72E4">
      <w:pPr>
        <w:pStyle w:val="Paragraphedeliste"/>
        <w:numPr>
          <w:ilvl w:val="4"/>
          <w:numId w:val="1"/>
        </w:numPr>
        <w:ind w:left="3686" w:hanging="567"/>
        <w:rPr>
          <w:rFonts w:ascii="Calibri" w:hAnsi="Calibri" w:cs="Calibri"/>
          <w:caps/>
        </w:rPr>
      </w:pPr>
      <w:r w:rsidRPr="008B72E4">
        <w:rPr>
          <w:rFonts w:ascii="Calibri" w:hAnsi="Calibri" w:cs="Calibri"/>
          <w:caps/>
        </w:rPr>
        <w:t>Annexe III Charte de l'étudiant Erasmus+</w:t>
      </w:r>
    </w:p>
    <w:p w14:paraId="2AC3BC41" w14:textId="77777777" w:rsidR="008B72E4" w:rsidRPr="008B72E4" w:rsidRDefault="008B72E4" w:rsidP="008B72E4">
      <w:pPr>
        <w:pStyle w:val="Paragraphedeliste"/>
        <w:numPr>
          <w:ilvl w:val="4"/>
          <w:numId w:val="1"/>
        </w:numPr>
        <w:ind w:left="3686" w:hanging="567"/>
        <w:rPr>
          <w:rFonts w:ascii="Calibri" w:hAnsi="Calibri" w:cs="Calibri"/>
          <w:caps/>
        </w:rPr>
      </w:pPr>
      <w:r w:rsidRPr="008B72E4">
        <w:rPr>
          <w:rFonts w:ascii="Calibri" w:hAnsi="Calibri" w:cs="Calibri"/>
          <w:caps/>
        </w:rPr>
        <w:t xml:space="preserve">Liste de codes ISCED- F </w:t>
      </w:r>
    </w:p>
    <w:p w14:paraId="1330B12B" w14:textId="77777777" w:rsidR="00BB6825" w:rsidRPr="00C32DA3" w:rsidRDefault="00BB6825" w:rsidP="000A28E1">
      <w:pPr>
        <w:pStyle w:val="Paragraphedeliste"/>
        <w:ind w:left="2880"/>
        <w:rPr>
          <w:rFonts w:ascii="Calibri" w:hAnsi="Calibri" w:cs="Calibri"/>
          <w:sz w:val="28"/>
          <w:szCs w:val="28"/>
        </w:rPr>
      </w:pPr>
    </w:p>
    <w:p w14:paraId="09F3B853" w14:textId="77777777" w:rsidR="0055005B" w:rsidRPr="00BB6825" w:rsidRDefault="0055005B" w:rsidP="000A28E1">
      <w:pPr>
        <w:rPr>
          <w:rFonts w:ascii="Calibri" w:hAnsi="Calibri" w:cs="Calibri"/>
          <w:sz w:val="20"/>
          <w:szCs w:val="20"/>
        </w:rPr>
      </w:pPr>
    </w:p>
    <w:p w14:paraId="7720DCF5" w14:textId="77777777" w:rsidR="008B72E4" w:rsidRDefault="008B72E4" w:rsidP="008B72E4">
      <w:pPr>
        <w:rPr>
          <w:rFonts w:ascii="Calibri Light" w:hAnsi="Calibri Light" w:cs="Calibri Light"/>
          <w:b/>
          <w:color w:val="0070C0"/>
          <w:sz w:val="20"/>
          <w:szCs w:val="20"/>
          <w:u w:val="single"/>
        </w:rPr>
      </w:pPr>
      <w:r w:rsidRPr="008E0898">
        <w:rPr>
          <w:rFonts w:ascii="Calibri Light" w:hAnsi="Calibri Light" w:cs="Calibri Light"/>
          <w:b/>
          <w:color w:val="0070C0"/>
          <w:sz w:val="20"/>
          <w:szCs w:val="20"/>
          <w:u w:val="single"/>
        </w:rPr>
        <w:t>Conseil pour compléter votre contrat de mobilité</w:t>
      </w:r>
    </w:p>
    <w:p w14:paraId="150DC76E" w14:textId="77777777" w:rsidR="00BB6825" w:rsidRPr="00472B95" w:rsidRDefault="00BB6825" w:rsidP="000A28E1">
      <w:pPr>
        <w:rPr>
          <w:rFonts w:ascii="Calibri Light" w:hAnsi="Calibri Light" w:cs="Calibri Light"/>
          <w:b/>
          <w:color w:val="C0504D" w:themeColor="accent2"/>
          <w:sz w:val="20"/>
          <w:szCs w:val="20"/>
          <w:u w:val="single"/>
        </w:rPr>
      </w:pPr>
      <w:r w:rsidRPr="00472B95">
        <w:rPr>
          <w:rFonts w:ascii="Calibri Light" w:hAnsi="Calibri Light" w:cs="Calibri Light"/>
          <w:b/>
          <w:color w:val="0070C0"/>
          <w:sz w:val="20"/>
          <w:szCs w:val="20"/>
          <w:u w:val="single"/>
        </w:rPr>
        <w:t>Comment calculer le montant de votre allocation Erasmus+ :</w:t>
      </w:r>
    </w:p>
    <w:p w14:paraId="4CA88873" w14:textId="77777777" w:rsidR="00BB6825" w:rsidRPr="00472B95" w:rsidRDefault="00BB6825" w:rsidP="000A28E1">
      <w:pPr>
        <w:rPr>
          <w:rFonts w:ascii="Calibri Light" w:hAnsi="Calibri Light" w:cs="Calibri Light"/>
          <w:sz w:val="20"/>
          <w:szCs w:val="20"/>
        </w:rPr>
      </w:pPr>
    </w:p>
    <w:p w14:paraId="7887742C" w14:textId="23BD03DD" w:rsidR="00BB6825" w:rsidRPr="00472B95" w:rsidRDefault="00BB6825" w:rsidP="000A28E1">
      <w:pPr>
        <w:jc w:val="both"/>
        <w:rPr>
          <w:rFonts w:ascii="Calibri Light" w:hAnsi="Calibri Light" w:cs="Calibri Light"/>
          <w:sz w:val="20"/>
          <w:szCs w:val="20"/>
        </w:rPr>
      </w:pPr>
      <w:r w:rsidRPr="00472B95">
        <w:rPr>
          <w:rFonts w:ascii="Calibri Light" w:hAnsi="Calibri Light" w:cs="Calibri Light"/>
          <w:sz w:val="20"/>
          <w:szCs w:val="20"/>
        </w:rPr>
        <w:t xml:space="preserve">C’est une </w:t>
      </w:r>
      <w:r w:rsidRPr="00472B95">
        <w:rPr>
          <w:rFonts w:ascii="Calibri Light" w:hAnsi="Calibri Light" w:cs="Calibri Light"/>
          <w:b/>
          <w:sz w:val="20"/>
          <w:szCs w:val="20"/>
        </w:rPr>
        <w:t>allocation journalière</w:t>
      </w:r>
      <w:r w:rsidRPr="00472B95">
        <w:rPr>
          <w:rFonts w:ascii="Calibri Light" w:hAnsi="Calibri Light" w:cs="Calibri Light"/>
          <w:sz w:val="20"/>
          <w:szCs w:val="20"/>
        </w:rPr>
        <w:t xml:space="preserve">, calculée à partir d’un montant mensuel attribué </w:t>
      </w:r>
      <w:r w:rsidR="00637C4D">
        <w:rPr>
          <w:rFonts w:ascii="Calibri Light" w:hAnsi="Calibri Light" w:cs="Calibri Light"/>
          <w:sz w:val="20"/>
          <w:szCs w:val="20"/>
        </w:rPr>
        <w:t>en fonction du</w:t>
      </w:r>
      <w:r w:rsidRPr="00472B95">
        <w:rPr>
          <w:rFonts w:ascii="Calibri Light" w:hAnsi="Calibri Light" w:cs="Calibri Light"/>
          <w:sz w:val="20"/>
          <w:szCs w:val="20"/>
        </w:rPr>
        <w:t xml:space="preserve"> groupe de pays.</w:t>
      </w:r>
    </w:p>
    <w:p w14:paraId="7F80B85D" w14:textId="77777777" w:rsidR="00BB6825" w:rsidRPr="00472B95" w:rsidRDefault="00BB6825" w:rsidP="000A28E1">
      <w:pPr>
        <w:jc w:val="both"/>
        <w:rPr>
          <w:rFonts w:ascii="Calibri Light" w:hAnsi="Calibri Light" w:cs="Calibri Light"/>
          <w:sz w:val="20"/>
          <w:szCs w:val="20"/>
        </w:rPr>
      </w:pPr>
      <w:r w:rsidRPr="00472B95">
        <w:rPr>
          <w:rFonts w:ascii="Calibri Light" w:hAnsi="Calibri Light" w:cs="Calibri Light"/>
          <w:sz w:val="20"/>
          <w:szCs w:val="20"/>
        </w:rPr>
        <w:t xml:space="preserve">Pour connaitre le montant journalier de votre allocation, </w:t>
      </w:r>
      <w:r w:rsidRPr="00472B95">
        <w:rPr>
          <w:rFonts w:ascii="Calibri Light" w:hAnsi="Calibri Light" w:cs="Calibri Light"/>
          <w:b/>
          <w:sz w:val="20"/>
          <w:szCs w:val="20"/>
        </w:rPr>
        <w:t>on</w:t>
      </w:r>
      <w:r w:rsidRPr="00472B95">
        <w:rPr>
          <w:rFonts w:ascii="Calibri Light" w:hAnsi="Calibri Light" w:cs="Calibri Light"/>
          <w:sz w:val="20"/>
          <w:szCs w:val="20"/>
        </w:rPr>
        <w:t xml:space="preserve"> </w:t>
      </w:r>
      <w:r w:rsidRPr="00472B95">
        <w:rPr>
          <w:rFonts w:ascii="Calibri Light" w:hAnsi="Calibri Light" w:cs="Calibri Light"/>
          <w:b/>
          <w:sz w:val="20"/>
          <w:szCs w:val="20"/>
        </w:rPr>
        <w:t>divise le montant mensuel par 30</w:t>
      </w:r>
      <w:r w:rsidRPr="00472B95">
        <w:rPr>
          <w:rFonts w:ascii="Calibri Light" w:hAnsi="Calibri Light" w:cs="Calibri Light"/>
          <w:sz w:val="20"/>
          <w:szCs w:val="20"/>
        </w:rPr>
        <w:t>.</w:t>
      </w:r>
    </w:p>
    <w:p w14:paraId="082DB5B5" w14:textId="77777777" w:rsidR="00BB6825" w:rsidRPr="00472B95" w:rsidRDefault="00BB6825" w:rsidP="000A28E1">
      <w:pPr>
        <w:jc w:val="both"/>
        <w:rPr>
          <w:rFonts w:ascii="Calibri Light" w:hAnsi="Calibri Light" w:cs="Calibri Light"/>
          <w:sz w:val="20"/>
          <w:szCs w:val="20"/>
        </w:rPr>
      </w:pPr>
    </w:p>
    <w:p w14:paraId="5CA0A636" w14:textId="77777777" w:rsidR="00BB6825" w:rsidRPr="00472B95" w:rsidRDefault="00BB6825" w:rsidP="000A28E1">
      <w:pPr>
        <w:jc w:val="both"/>
        <w:rPr>
          <w:rFonts w:ascii="Calibri Light" w:hAnsi="Calibri Light" w:cs="Calibri Light"/>
          <w:sz w:val="20"/>
          <w:szCs w:val="20"/>
          <w:u w:val="single"/>
        </w:rPr>
      </w:pPr>
      <w:r w:rsidRPr="00472B95">
        <w:rPr>
          <w:rFonts w:ascii="Calibri Light" w:hAnsi="Calibri Light" w:cs="Calibri Light"/>
          <w:sz w:val="20"/>
          <w:szCs w:val="20"/>
        </w:rPr>
        <w:t xml:space="preserve">Ensuite, pour calculer </w:t>
      </w:r>
      <w:r w:rsidRPr="00472B95">
        <w:rPr>
          <w:rFonts w:ascii="Calibri Light" w:hAnsi="Calibri Light" w:cs="Calibri Light"/>
          <w:b/>
          <w:sz w:val="20"/>
          <w:szCs w:val="20"/>
        </w:rPr>
        <w:t>le montant total de votre allocation</w:t>
      </w:r>
      <w:r w:rsidRPr="00472B95">
        <w:rPr>
          <w:rFonts w:ascii="Calibri Light" w:hAnsi="Calibri Light" w:cs="Calibri Light"/>
          <w:sz w:val="20"/>
          <w:szCs w:val="20"/>
        </w:rPr>
        <w:t xml:space="preserve">, </w:t>
      </w:r>
      <w:r w:rsidRPr="00472B95">
        <w:rPr>
          <w:rFonts w:ascii="Calibri Light" w:hAnsi="Calibri Light" w:cs="Calibri Light"/>
          <w:sz w:val="20"/>
          <w:szCs w:val="20"/>
          <w:u w:val="single"/>
        </w:rPr>
        <w:t xml:space="preserve">on multiplie le montant journalier par le nombre de jours de votre mobilité, de date à date. </w:t>
      </w:r>
    </w:p>
    <w:p w14:paraId="1A154E12" w14:textId="77777777" w:rsidR="00BB6825" w:rsidRPr="00472B95" w:rsidRDefault="00BB6825" w:rsidP="000A28E1">
      <w:pPr>
        <w:rPr>
          <w:rFonts w:ascii="Calibri Light" w:hAnsi="Calibri Light" w:cs="Calibri Light"/>
          <w:sz w:val="20"/>
          <w:szCs w:val="20"/>
        </w:rPr>
      </w:pPr>
    </w:p>
    <w:tbl>
      <w:tblPr>
        <w:tblStyle w:val="Grilledutableau"/>
        <w:tblW w:w="10632" w:type="dxa"/>
        <w:tblInd w:w="-289" w:type="dxa"/>
        <w:tblLook w:val="04A0" w:firstRow="1" w:lastRow="0" w:firstColumn="1" w:lastColumn="0" w:noHBand="0" w:noVBand="1"/>
      </w:tblPr>
      <w:tblGrid>
        <w:gridCol w:w="1418"/>
        <w:gridCol w:w="5670"/>
        <w:gridCol w:w="1560"/>
        <w:gridCol w:w="1984"/>
      </w:tblGrid>
      <w:tr w:rsidR="00BB6825" w:rsidRPr="00472B95" w14:paraId="1A0C9714" w14:textId="77777777" w:rsidTr="00B3751D">
        <w:tc>
          <w:tcPr>
            <w:tcW w:w="1418" w:type="dxa"/>
          </w:tcPr>
          <w:p w14:paraId="3E60C3F5" w14:textId="77777777" w:rsidR="00BB6825" w:rsidRPr="00472B95" w:rsidRDefault="00BB6825" w:rsidP="000A28E1">
            <w:pPr>
              <w:rPr>
                <w:rFonts w:ascii="Calibri Light" w:hAnsi="Calibri Light" w:cs="Calibri Light"/>
                <w:sz w:val="20"/>
                <w:szCs w:val="20"/>
              </w:rPr>
            </w:pPr>
            <w:r w:rsidRPr="00472B95">
              <w:rPr>
                <w:rFonts w:ascii="Calibri Light" w:hAnsi="Calibri Light" w:cs="Calibri Light"/>
                <w:sz w:val="20"/>
                <w:szCs w:val="20"/>
              </w:rPr>
              <w:t>GROUPE PAYS</w:t>
            </w:r>
          </w:p>
        </w:tc>
        <w:tc>
          <w:tcPr>
            <w:tcW w:w="5670" w:type="dxa"/>
          </w:tcPr>
          <w:p w14:paraId="71863EE6" w14:textId="28848EAF" w:rsidR="00B3751D" w:rsidRPr="00472B95" w:rsidRDefault="00BB6825" w:rsidP="000A28E1">
            <w:pPr>
              <w:pStyle w:val="Paragraphedeliste"/>
              <w:ind w:left="0"/>
              <w:rPr>
                <w:rFonts w:ascii="Calibri Light" w:hAnsi="Calibri Light" w:cs="Calibri Light"/>
                <w:sz w:val="20"/>
                <w:szCs w:val="20"/>
              </w:rPr>
            </w:pPr>
            <w:r w:rsidRPr="00472B95">
              <w:rPr>
                <w:rFonts w:ascii="Calibri Light" w:hAnsi="Calibri Light" w:cs="Calibri Light"/>
                <w:sz w:val="20"/>
                <w:szCs w:val="20"/>
              </w:rPr>
              <w:t>PAYS</w:t>
            </w:r>
          </w:p>
          <w:p w14:paraId="214A696B" w14:textId="1A9A2D45" w:rsidR="00BB6825" w:rsidRPr="00472B95" w:rsidRDefault="00BB6825" w:rsidP="000A28E1">
            <w:pPr>
              <w:rPr>
                <w:rFonts w:ascii="Calibri Light" w:hAnsi="Calibri Light" w:cs="Calibri Light"/>
                <w:sz w:val="20"/>
                <w:szCs w:val="20"/>
              </w:rPr>
            </w:pPr>
          </w:p>
        </w:tc>
        <w:tc>
          <w:tcPr>
            <w:tcW w:w="1560" w:type="dxa"/>
          </w:tcPr>
          <w:p w14:paraId="3EBAF86D" w14:textId="77777777" w:rsidR="00BB6825" w:rsidRPr="00472B95" w:rsidRDefault="00BB6825" w:rsidP="000A28E1">
            <w:pPr>
              <w:rPr>
                <w:rFonts w:ascii="Calibri Light" w:hAnsi="Calibri Light" w:cs="Calibri Light"/>
                <w:sz w:val="20"/>
                <w:szCs w:val="20"/>
              </w:rPr>
            </w:pPr>
            <w:r w:rsidRPr="00472B95">
              <w:rPr>
                <w:rFonts w:ascii="Calibri Light" w:hAnsi="Calibri Light" w:cs="Calibri Light"/>
                <w:sz w:val="20"/>
                <w:szCs w:val="20"/>
              </w:rPr>
              <w:t>MONTANT MENSUEL</w:t>
            </w:r>
          </w:p>
        </w:tc>
        <w:tc>
          <w:tcPr>
            <w:tcW w:w="1984" w:type="dxa"/>
          </w:tcPr>
          <w:p w14:paraId="25D93D2C" w14:textId="77777777" w:rsidR="00BB6825" w:rsidRPr="00472B95" w:rsidRDefault="00BB6825" w:rsidP="000A28E1">
            <w:pPr>
              <w:rPr>
                <w:rFonts w:ascii="Calibri Light" w:hAnsi="Calibri Light" w:cs="Calibri Light"/>
                <w:sz w:val="20"/>
                <w:szCs w:val="20"/>
              </w:rPr>
            </w:pPr>
            <w:r w:rsidRPr="00472B95">
              <w:rPr>
                <w:rFonts w:ascii="Calibri Light" w:hAnsi="Calibri Light" w:cs="Calibri Light"/>
                <w:sz w:val="20"/>
                <w:szCs w:val="20"/>
              </w:rPr>
              <w:t>MONTANT JOURNALIER</w:t>
            </w:r>
          </w:p>
        </w:tc>
      </w:tr>
      <w:tr w:rsidR="00BB6825" w:rsidRPr="00472B95" w14:paraId="557196EA" w14:textId="77777777" w:rsidTr="00B3751D">
        <w:tc>
          <w:tcPr>
            <w:tcW w:w="1418" w:type="dxa"/>
          </w:tcPr>
          <w:p w14:paraId="700CA8CA" w14:textId="77777777" w:rsidR="00BB6825" w:rsidRPr="00472B95" w:rsidRDefault="00BB6825" w:rsidP="000A28E1">
            <w:pPr>
              <w:rPr>
                <w:rFonts w:ascii="Calibri Light" w:hAnsi="Calibri Light" w:cs="Calibri Light"/>
                <w:sz w:val="20"/>
                <w:szCs w:val="20"/>
              </w:rPr>
            </w:pPr>
            <w:r w:rsidRPr="00472B95">
              <w:rPr>
                <w:rFonts w:ascii="Calibri Light" w:hAnsi="Calibri Light" w:cs="Calibri Light"/>
                <w:sz w:val="20"/>
                <w:szCs w:val="20"/>
              </w:rPr>
              <w:t>Groupe 1</w:t>
            </w:r>
          </w:p>
        </w:tc>
        <w:tc>
          <w:tcPr>
            <w:tcW w:w="5670" w:type="dxa"/>
          </w:tcPr>
          <w:p w14:paraId="30B43503" w14:textId="77777777" w:rsidR="00BB6825" w:rsidRPr="00472B95" w:rsidRDefault="00BB6825" w:rsidP="000A28E1">
            <w:pPr>
              <w:rPr>
                <w:rFonts w:ascii="Calibri Light" w:hAnsi="Calibri Light" w:cs="Calibri Light"/>
                <w:sz w:val="16"/>
                <w:szCs w:val="16"/>
              </w:rPr>
            </w:pPr>
            <w:r w:rsidRPr="00472B95">
              <w:rPr>
                <w:rFonts w:ascii="Calibri Light" w:hAnsi="Calibri Light" w:cs="Calibri Light"/>
                <w:sz w:val="16"/>
                <w:szCs w:val="16"/>
              </w:rPr>
              <w:t>Danemark, Finlande, Irlande, Islande, Liechtenstein, Luxembourg, Norvège, Royaume-Uni, Suède</w:t>
            </w:r>
          </w:p>
        </w:tc>
        <w:tc>
          <w:tcPr>
            <w:tcW w:w="1560" w:type="dxa"/>
          </w:tcPr>
          <w:p w14:paraId="0C626FA9" w14:textId="621346A5" w:rsidR="00BB6825" w:rsidRPr="00472B95" w:rsidRDefault="00472B95" w:rsidP="000A28E1">
            <w:pPr>
              <w:rPr>
                <w:rFonts w:ascii="Calibri Light" w:hAnsi="Calibri Light" w:cs="Calibri Light"/>
                <w:sz w:val="20"/>
                <w:szCs w:val="20"/>
              </w:rPr>
            </w:pPr>
            <w:r>
              <w:rPr>
                <w:rFonts w:ascii="Calibri Light" w:hAnsi="Calibri Light" w:cs="Calibri Light"/>
                <w:b/>
                <w:sz w:val="20"/>
                <w:szCs w:val="20"/>
              </w:rPr>
              <w:t>420</w:t>
            </w:r>
            <w:r w:rsidR="00BB6825" w:rsidRPr="00472B95">
              <w:rPr>
                <w:rFonts w:ascii="Calibri Light" w:hAnsi="Calibri Light" w:cs="Calibri Light"/>
                <w:b/>
                <w:sz w:val="20"/>
                <w:szCs w:val="20"/>
              </w:rPr>
              <w:t xml:space="preserve"> €</w:t>
            </w:r>
          </w:p>
        </w:tc>
        <w:tc>
          <w:tcPr>
            <w:tcW w:w="1984" w:type="dxa"/>
          </w:tcPr>
          <w:p w14:paraId="37626962" w14:textId="7037AD09" w:rsidR="00BB6825" w:rsidRPr="00472B95" w:rsidRDefault="00472B95" w:rsidP="000A28E1">
            <w:pPr>
              <w:rPr>
                <w:rFonts w:ascii="Calibri Light" w:hAnsi="Calibri Light" w:cs="Calibri Light"/>
                <w:sz w:val="20"/>
                <w:szCs w:val="20"/>
              </w:rPr>
            </w:pPr>
            <w:r>
              <w:rPr>
                <w:rFonts w:ascii="Calibri Light" w:hAnsi="Calibri Light" w:cs="Calibri Light"/>
                <w:sz w:val="20"/>
                <w:szCs w:val="20"/>
              </w:rPr>
              <w:t>420</w:t>
            </w:r>
            <w:r w:rsidR="00BB6825" w:rsidRPr="00472B95">
              <w:rPr>
                <w:rFonts w:ascii="Calibri Light" w:hAnsi="Calibri Light" w:cs="Calibri Light"/>
                <w:sz w:val="20"/>
                <w:szCs w:val="20"/>
              </w:rPr>
              <w:t xml:space="preserve"> € /30</w:t>
            </w:r>
            <w:r w:rsidR="00BB6825" w:rsidRPr="00472B95">
              <w:rPr>
                <w:rFonts w:ascii="Calibri Light" w:hAnsi="Calibri Light" w:cs="Calibri Light"/>
                <w:b/>
                <w:sz w:val="20"/>
                <w:szCs w:val="20"/>
              </w:rPr>
              <w:t xml:space="preserve"> = </w:t>
            </w:r>
            <w:r w:rsidR="00B3751D">
              <w:rPr>
                <w:rFonts w:ascii="Calibri Light" w:hAnsi="Calibri Light" w:cs="Calibri Light"/>
                <w:b/>
                <w:sz w:val="20"/>
                <w:szCs w:val="20"/>
              </w:rPr>
              <w:t>14</w:t>
            </w:r>
            <w:r w:rsidR="00BB6825" w:rsidRPr="00472B95">
              <w:rPr>
                <w:rFonts w:ascii="Calibri Light" w:hAnsi="Calibri Light" w:cs="Calibri Light"/>
                <w:b/>
                <w:sz w:val="20"/>
                <w:szCs w:val="20"/>
              </w:rPr>
              <w:t xml:space="preserve"> €</w:t>
            </w:r>
          </w:p>
        </w:tc>
      </w:tr>
      <w:tr w:rsidR="00BB6825" w:rsidRPr="00472B95" w14:paraId="6B8AB729" w14:textId="77777777" w:rsidTr="00B3751D">
        <w:tc>
          <w:tcPr>
            <w:tcW w:w="1418" w:type="dxa"/>
          </w:tcPr>
          <w:p w14:paraId="01B75F56" w14:textId="77777777" w:rsidR="00BB6825" w:rsidRPr="00472B95" w:rsidRDefault="00BB6825" w:rsidP="000A28E1">
            <w:pPr>
              <w:rPr>
                <w:rFonts w:ascii="Calibri Light" w:hAnsi="Calibri Light" w:cs="Calibri Light"/>
                <w:sz w:val="20"/>
                <w:szCs w:val="20"/>
              </w:rPr>
            </w:pPr>
            <w:r w:rsidRPr="00472B95">
              <w:rPr>
                <w:rFonts w:ascii="Calibri Light" w:hAnsi="Calibri Light" w:cs="Calibri Light"/>
                <w:sz w:val="20"/>
                <w:szCs w:val="20"/>
              </w:rPr>
              <w:t>Groupe 2</w:t>
            </w:r>
          </w:p>
        </w:tc>
        <w:tc>
          <w:tcPr>
            <w:tcW w:w="5670" w:type="dxa"/>
          </w:tcPr>
          <w:p w14:paraId="72D10EED" w14:textId="77777777" w:rsidR="00BB6825" w:rsidRPr="00472B95" w:rsidRDefault="00BB6825" w:rsidP="000A28E1">
            <w:pPr>
              <w:rPr>
                <w:rFonts w:ascii="Calibri Light" w:hAnsi="Calibri Light" w:cs="Calibri Light"/>
                <w:sz w:val="16"/>
                <w:szCs w:val="16"/>
              </w:rPr>
            </w:pPr>
            <w:r w:rsidRPr="00472B95">
              <w:rPr>
                <w:rFonts w:ascii="Calibri Light" w:hAnsi="Calibri Light" w:cs="Calibri Light"/>
                <w:sz w:val="16"/>
                <w:szCs w:val="16"/>
              </w:rPr>
              <w:t>Allemagne, Autriche, Belgique, Chypre, Espagne, France, Grèce, Italie, Malte, Pays-Bas, Portugal</w:t>
            </w:r>
          </w:p>
        </w:tc>
        <w:tc>
          <w:tcPr>
            <w:tcW w:w="1560" w:type="dxa"/>
          </w:tcPr>
          <w:p w14:paraId="59368C24" w14:textId="035BD159" w:rsidR="00BB6825" w:rsidRPr="00472B95" w:rsidRDefault="00472B95" w:rsidP="000A28E1">
            <w:pPr>
              <w:rPr>
                <w:rFonts w:ascii="Calibri Light" w:hAnsi="Calibri Light" w:cs="Calibri Light"/>
                <w:sz w:val="20"/>
                <w:szCs w:val="20"/>
              </w:rPr>
            </w:pPr>
            <w:r>
              <w:rPr>
                <w:rFonts w:ascii="Calibri Light" w:hAnsi="Calibri Light" w:cs="Calibri Light"/>
                <w:b/>
                <w:sz w:val="20"/>
                <w:szCs w:val="20"/>
              </w:rPr>
              <w:t>370</w:t>
            </w:r>
            <w:r w:rsidR="00BB6825" w:rsidRPr="00472B95">
              <w:rPr>
                <w:rFonts w:ascii="Calibri Light" w:hAnsi="Calibri Light" w:cs="Calibri Light"/>
                <w:b/>
                <w:sz w:val="20"/>
                <w:szCs w:val="20"/>
              </w:rPr>
              <w:t xml:space="preserve"> €</w:t>
            </w:r>
          </w:p>
        </w:tc>
        <w:tc>
          <w:tcPr>
            <w:tcW w:w="1984" w:type="dxa"/>
          </w:tcPr>
          <w:p w14:paraId="1CAB1D2B" w14:textId="649D84F9" w:rsidR="00BB6825" w:rsidRPr="00472B95" w:rsidRDefault="00472B95" w:rsidP="000A28E1">
            <w:pPr>
              <w:rPr>
                <w:rFonts w:ascii="Calibri Light" w:hAnsi="Calibri Light" w:cs="Calibri Light"/>
                <w:sz w:val="20"/>
                <w:szCs w:val="20"/>
              </w:rPr>
            </w:pPr>
            <w:r>
              <w:rPr>
                <w:rFonts w:ascii="Calibri Light" w:hAnsi="Calibri Light" w:cs="Calibri Light"/>
                <w:sz w:val="20"/>
                <w:szCs w:val="20"/>
              </w:rPr>
              <w:t>370</w:t>
            </w:r>
            <w:r w:rsidR="00BB6825" w:rsidRPr="00472B95">
              <w:rPr>
                <w:rFonts w:ascii="Calibri Light" w:hAnsi="Calibri Light" w:cs="Calibri Light"/>
                <w:sz w:val="20"/>
                <w:szCs w:val="20"/>
              </w:rPr>
              <w:t xml:space="preserve"> € /30</w:t>
            </w:r>
            <w:r w:rsidR="00B3751D">
              <w:rPr>
                <w:rFonts w:ascii="Calibri Light" w:hAnsi="Calibri Light" w:cs="Calibri Light"/>
                <w:b/>
                <w:sz w:val="20"/>
                <w:szCs w:val="20"/>
              </w:rPr>
              <w:t xml:space="preserve"> = 12.33</w:t>
            </w:r>
            <w:r w:rsidR="00BB6825" w:rsidRPr="00472B95">
              <w:rPr>
                <w:rFonts w:ascii="Calibri Light" w:hAnsi="Calibri Light" w:cs="Calibri Light"/>
                <w:b/>
                <w:sz w:val="20"/>
                <w:szCs w:val="20"/>
              </w:rPr>
              <w:t>€</w:t>
            </w:r>
          </w:p>
        </w:tc>
      </w:tr>
      <w:tr w:rsidR="00BB6825" w:rsidRPr="00472B95" w14:paraId="2E396E09" w14:textId="77777777" w:rsidTr="00B3751D">
        <w:tc>
          <w:tcPr>
            <w:tcW w:w="1418" w:type="dxa"/>
          </w:tcPr>
          <w:p w14:paraId="43A1971B" w14:textId="77777777" w:rsidR="00BB6825" w:rsidRPr="00472B95" w:rsidRDefault="00BB6825" w:rsidP="000A28E1">
            <w:pPr>
              <w:rPr>
                <w:rFonts w:ascii="Calibri Light" w:hAnsi="Calibri Light" w:cs="Calibri Light"/>
                <w:sz w:val="20"/>
                <w:szCs w:val="20"/>
              </w:rPr>
            </w:pPr>
            <w:r w:rsidRPr="00472B95">
              <w:rPr>
                <w:rFonts w:ascii="Calibri Light" w:hAnsi="Calibri Light" w:cs="Calibri Light"/>
                <w:sz w:val="20"/>
                <w:szCs w:val="20"/>
              </w:rPr>
              <w:t>Groupe 3</w:t>
            </w:r>
          </w:p>
        </w:tc>
        <w:tc>
          <w:tcPr>
            <w:tcW w:w="5670" w:type="dxa"/>
          </w:tcPr>
          <w:p w14:paraId="292EC05A" w14:textId="77777777" w:rsidR="00BB6825" w:rsidRPr="00472B95" w:rsidRDefault="00BB6825" w:rsidP="000A28E1">
            <w:pPr>
              <w:rPr>
                <w:rFonts w:ascii="Calibri Light" w:hAnsi="Calibri Light" w:cs="Calibri Light"/>
                <w:sz w:val="16"/>
                <w:szCs w:val="16"/>
              </w:rPr>
            </w:pPr>
            <w:r w:rsidRPr="00472B95">
              <w:rPr>
                <w:rFonts w:ascii="Calibri Light" w:hAnsi="Calibri Light" w:cs="Calibri Light"/>
                <w:sz w:val="16"/>
                <w:szCs w:val="16"/>
              </w:rPr>
              <w:t>Bulgarie, Croatie, Estonie, Hongrie, Lettonie, Lituanie, République de Macédoine du Nord, Pologne, Roumanie, République Tchèque, Slovaquie, Slovénie, Turquie, Serbie.</w:t>
            </w:r>
          </w:p>
        </w:tc>
        <w:tc>
          <w:tcPr>
            <w:tcW w:w="1560" w:type="dxa"/>
          </w:tcPr>
          <w:p w14:paraId="0195F27F" w14:textId="2AC8C6FA" w:rsidR="00BB6825" w:rsidRPr="00472B95" w:rsidRDefault="00472B95" w:rsidP="000A28E1">
            <w:pPr>
              <w:rPr>
                <w:rFonts w:ascii="Calibri Light" w:hAnsi="Calibri Light" w:cs="Calibri Light"/>
                <w:sz w:val="20"/>
                <w:szCs w:val="20"/>
              </w:rPr>
            </w:pPr>
            <w:r>
              <w:rPr>
                <w:rFonts w:ascii="Calibri Light" w:hAnsi="Calibri Light" w:cs="Calibri Light"/>
                <w:b/>
                <w:sz w:val="20"/>
                <w:szCs w:val="20"/>
              </w:rPr>
              <w:t>320</w:t>
            </w:r>
            <w:r w:rsidR="00BB6825" w:rsidRPr="00472B95">
              <w:rPr>
                <w:rFonts w:ascii="Calibri Light" w:hAnsi="Calibri Light" w:cs="Calibri Light"/>
                <w:b/>
                <w:sz w:val="20"/>
                <w:szCs w:val="20"/>
              </w:rPr>
              <w:t xml:space="preserve"> € </w:t>
            </w:r>
          </w:p>
        </w:tc>
        <w:tc>
          <w:tcPr>
            <w:tcW w:w="1984" w:type="dxa"/>
          </w:tcPr>
          <w:p w14:paraId="7084B5A5" w14:textId="36DBC231" w:rsidR="00BB6825" w:rsidRPr="00472B95" w:rsidRDefault="00472B95" w:rsidP="000A28E1">
            <w:pPr>
              <w:rPr>
                <w:rFonts w:ascii="Calibri Light" w:hAnsi="Calibri Light" w:cs="Calibri Light"/>
                <w:sz w:val="20"/>
                <w:szCs w:val="20"/>
              </w:rPr>
            </w:pPr>
            <w:r>
              <w:rPr>
                <w:rFonts w:ascii="Calibri Light" w:hAnsi="Calibri Light" w:cs="Calibri Light"/>
                <w:sz w:val="20"/>
                <w:szCs w:val="20"/>
              </w:rPr>
              <w:t>320</w:t>
            </w:r>
            <w:r w:rsidR="00BB6825" w:rsidRPr="00472B95">
              <w:rPr>
                <w:rFonts w:ascii="Calibri Light" w:hAnsi="Calibri Light" w:cs="Calibri Light"/>
                <w:sz w:val="20"/>
                <w:szCs w:val="20"/>
              </w:rPr>
              <w:t xml:space="preserve"> € /30</w:t>
            </w:r>
            <w:r w:rsidR="00BB6825" w:rsidRPr="00472B95">
              <w:rPr>
                <w:rFonts w:ascii="Calibri Light" w:hAnsi="Calibri Light" w:cs="Calibri Light"/>
                <w:b/>
                <w:sz w:val="20"/>
                <w:szCs w:val="20"/>
              </w:rPr>
              <w:t xml:space="preserve"> = </w:t>
            </w:r>
            <w:r w:rsidR="00B3751D">
              <w:rPr>
                <w:rFonts w:ascii="Calibri Light" w:hAnsi="Calibri Light" w:cs="Calibri Light"/>
                <w:b/>
                <w:sz w:val="20"/>
                <w:szCs w:val="20"/>
              </w:rPr>
              <w:t>10.66</w:t>
            </w:r>
            <w:r w:rsidR="00BB6825" w:rsidRPr="00472B95">
              <w:rPr>
                <w:rFonts w:ascii="Calibri Light" w:hAnsi="Calibri Light" w:cs="Calibri Light"/>
                <w:b/>
                <w:sz w:val="20"/>
                <w:szCs w:val="20"/>
              </w:rPr>
              <w:t xml:space="preserve"> €</w:t>
            </w:r>
          </w:p>
        </w:tc>
      </w:tr>
    </w:tbl>
    <w:p w14:paraId="6C3F0E48" w14:textId="77777777" w:rsidR="00BB6825" w:rsidRPr="00472B95" w:rsidRDefault="00BB6825" w:rsidP="000A28E1">
      <w:pPr>
        <w:rPr>
          <w:rFonts w:ascii="Calibri Light" w:hAnsi="Calibri Light" w:cs="Calibri Light"/>
          <w:sz w:val="20"/>
          <w:szCs w:val="20"/>
        </w:rPr>
      </w:pPr>
    </w:p>
    <w:p w14:paraId="06B62C56" w14:textId="6A54A2CA" w:rsidR="003846EF" w:rsidRDefault="00BB6825" w:rsidP="000A28E1">
      <w:pPr>
        <w:rPr>
          <w:rFonts w:ascii="Calibri Light" w:hAnsi="Calibri Light" w:cs="Calibri Light"/>
          <w:b/>
          <w:sz w:val="20"/>
          <w:szCs w:val="20"/>
        </w:rPr>
      </w:pPr>
      <w:r w:rsidRPr="00472B95">
        <w:rPr>
          <w:rFonts w:ascii="Calibri Light" w:hAnsi="Calibri Light" w:cs="Calibri Light"/>
          <w:b/>
          <w:color w:val="0070C0"/>
          <w:sz w:val="20"/>
          <w:szCs w:val="20"/>
          <w:u w:val="single"/>
        </w:rPr>
        <w:t>Exemple </w:t>
      </w:r>
      <w:r w:rsidR="00637C4D" w:rsidRPr="00472B95">
        <w:rPr>
          <w:rFonts w:ascii="Calibri Light" w:hAnsi="Calibri Light" w:cs="Calibri Light"/>
          <w:b/>
          <w:color w:val="0070C0"/>
          <w:sz w:val="20"/>
          <w:szCs w:val="20"/>
          <w:u w:val="single"/>
        </w:rPr>
        <w:t>:</w:t>
      </w:r>
      <w:r w:rsidR="00637C4D" w:rsidRPr="00637C4D">
        <w:rPr>
          <w:rFonts w:ascii="Calibri Light" w:hAnsi="Calibri Light" w:cs="Calibri Light"/>
          <w:sz w:val="20"/>
          <w:szCs w:val="20"/>
        </w:rPr>
        <w:t xml:space="preserve"> Pour</w:t>
      </w:r>
      <w:r w:rsidR="003846EF">
        <w:rPr>
          <w:rFonts w:ascii="Calibri Light" w:hAnsi="Calibri Light" w:cs="Calibri Light"/>
          <w:sz w:val="20"/>
          <w:szCs w:val="20"/>
        </w:rPr>
        <w:t xml:space="preserve"> un</w:t>
      </w:r>
      <w:r w:rsidR="00637C4D">
        <w:rPr>
          <w:rFonts w:ascii="Calibri Light" w:hAnsi="Calibri Light" w:cs="Calibri Light"/>
          <w:sz w:val="20"/>
          <w:szCs w:val="20"/>
        </w:rPr>
        <w:t xml:space="preserve">e mobilité </w:t>
      </w:r>
      <w:r w:rsidR="003846EF">
        <w:rPr>
          <w:rFonts w:ascii="Calibri Light" w:hAnsi="Calibri Light" w:cs="Calibri Light"/>
          <w:sz w:val="20"/>
          <w:szCs w:val="20"/>
        </w:rPr>
        <w:t xml:space="preserve">de stage au Luxembourg </w:t>
      </w:r>
      <w:r w:rsidRPr="00472B95">
        <w:rPr>
          <w:rFonts w:ascii="Calibri Light" w:hAnsi="Calibri Light" w:cs="Calibri Light"/>
          <w:sz w:val="20"/>
          <w:szCs w:val="20"/>
        </w:rPr>
        <w:t>(</w:t>
      </w:r>
      <w:r w:rsidR="003846EF">
        <w:rPr>
          <w:rFonts w:ascii="Calibri Light" w:hAnsi="Calibri Light" w:cs="Calibri Light"/>
          <w:b/>
          <w:sz w:val="20"/>
          <w:szCs w:val="20"/>
        </w:rPr>
        <w:t>Groupe 1</w:t>
      </w:r>
      <w:r w:rsidRPr="00472B95">
        <w:rPr>
          <w:rFonts w:ascii="Calibri Light" w:hAnsi="Calibri Light" w:cs="Calibri Light"/>
          <w:b/>
          <w:sz w:val="20"/>
          <w:szCs w:val="20"/>
        </w:rPr>
        <w:t>, soit</w:t>
      </w:r>
      <w:r w:rsidRPr="00472B95">
        <w:rPr>
          <w:rFonts w:ascii="Calibri Light" w:hAnsi="Calibri Light" w:cs="Calibri Light"/>
          <w:sz w:val="20"/>
          <w:szCs w:val="20"/>
        </w:rPr>
        <w:t> </w:t>
      </w:r>
      <w:r w:rsidR="003846EF">
        <w:rPr>
          <w:rFonts w:ascii="Calibri Light" w:hAnsi="Calibri Light" w:cs="Calibri Light"/>
          <w:b/>
          <w:sz w:val="20"/>
          <w:szCs w:val="20"/>
        </w:rPr>
        <w:t>420</w:t>
      </w:r>
      <w:r w:rsidRPr="00472B95">
        <w:rPr>
          <w:rFonts w:ascii="Calibri Light" w:hAnsi="Calibri Light" w:cs="Calibri Light"/>
          <w:b/>
          <w:sz w:val="20"/>
          <w:szCs w:val="20"/>
        </w:rPr>
        <w:t xml:space="preserve">€/30 = </w:t>
      </w:r>
      <w:r w:rsidR="003846EF">
        <w:rPr>
          <w:rFonts w:ascii="Calibri Light" w:hAnsi="Calibri Light" w:cs="Calibri Light"/>
          <w:b/>
          <w:sz w:val="20"/>
          <w:szCs w:val="20"/>
        </w:rPr>
        <w:t>14</w:t>
      </w:r>
      <w:r w:rsidRPr="00472B95">
        <w:rPr>
          <w:rFonts w:ascii="Calibri Light" w:hAnsi="Calibri Light" w:cs="Calibri Light"/>
          <w:b/>
          <w:sz w:val="20"/>
          <w:szCs w:val="20"/>
        </w:rPr>
        <w:t>€</w:t>
      </w:r>
      <w:r w:rsidRPr="00472B95">
        <w:rPr>
          <w:rFonts w:ascii="Calibri Light" w:hAnsi="Calibri Light" w:cs="Calibri Light"/>
          <w:sz w:val="20"/>
          <w:szCs w:val="20"/>
        </w:rPr>
        <w:t xml:space="preserve">), </w:t>
      </w:r>
      <w:r w:rsidR="00637C4D">
        <w:rPr>
          <w:rFonts w:ascii="Calibri Light" w:hAnsi="Calibri Light" w:cs="Calibri Light"/>
          <w:sz w:val="20"/>
          <w:szCs w:val="20"/>
        </w:rPr>
        <w:t xml:space="preserve">prévue du </w:t>
      </w:r>
      <w:r w:rsidR="003846EF">
        <w:rPr>
          <w:rFonts w:ascii="Calibri Light" w:hAnsi="Calibri Light" w:cs="Calibri Light"/>
          <w:sz w:val="20"/>
          <w:szCs w:val="20"/>
        </w:rPr>
        <w:t>06/01/2021</w:t>
      </w:r>
      <w:r w:rsidR="003846EF" w:rsidRPr="003846EF">
        <w:rPr>
          <w:rFonts w:ascii="Calibri Light" w:hAnsi="Calibri Light" w:cs="Calibri Light"/>
          <w:sz w:val="20"/>
          <w:szCs w:val="20"/>
        </w:rPr>
        <w:t xml:space="preserve"> </w:t>
      </w:r>
      <w:r w:rsidRPr="00472B95">
        <w:rPr>
          <w:rFonts w:ascii="Calibri Light" w:hAnsi="Calibri Light" w:cs="Calibri Light"/>
          <w:sz w:val="20"/>
          <w:szCs w:val="20"/>
        </w:rPr>
        <w:t xml:space="preserve">au </w:t>
      </w:r>
      <w:r w:rsidR="003846EF">
        <w:rPr>
          <w:rFonts w:ascii="Calibri Light" w:hAnsi="Calibri Light" w:cs="Calibri Light"/>
          <w:sz w:val="20"/>
          <w:szCs w:val="20"/>
        </w:rPr>
        <w:t>03/05/2021</w:t>
      </w:r>
      <w:r w:rsidRPr="00472B95">
        <w:rPr>
          <w:rFonts w:ascii="Calibri Light" w:hAnsi="Calibri Light" w:cs="Calibri Light"/>
          <w:sz w:val="20"/>
          <w:szCs w:val="20"/>
        </w:rPr>
        <w:t xml:space="preserve">, soit </w:t>
      </w:r>
      <w:r w:rsidR="003846EF" w:rsidRPr="003846EF">
        <w:rPr>
          <w:rFonts w:ascii="Calibri Light" w:hAnsi="Calibri Light" w:cs="Calibri Light"/>
          <w:b/>
          <w:sz w:val="20"/>
          <w:szCs w:val="20"/>
        </w:rPr>
        <w:t>118</w:t>
      </w:r>
      <w:r w:rsidR="003846EF">
        <w:rPr>
          <w:rFonts w:ascii="Calibri Light" w:hAnsi="Calibri Light" w:cs="Calibri Light"/>
          <w:b/>
          <w:sz w:val="20"/>
          <w:szCs w:val="20"/>
        </w:rPr>
        <w:t xml:space="preserve"> jours :</w:t>
      </w:r>
    </w:p>
    <w:p w14:paraId="4BF61399" w14:textId="77777777" w:rsidR="00637C4D" w:rsidRDefault="00637C4D" w:rsidP="000A28E1">
      <w:pPr>
        <w:rPr>
          <w:rFonts w:ascii="Calibri Light" w:hAnsi="Calibri Light" w:cs="Calibri Light"/>
          <w:b/>
          <w:sz w:val="20"/>
          <w:szCs w:val="20"/>
        </w:rPr>
      </w:pPr>
    </w:p>
    <w:p w14:paraId="60E2C08E" w14:textId="3A5AA3DB" w:rsidR="00BB6825" w:rsidRPr="00472B95" w:rsidRDefault="003846EF" w:rsidP="000A28E1">
      <w:pPr>
        <w:rPr>
          <w:rFonts w:ascii="Calibri Light" w:hAnsi="Calibri Light" w:cs="Calibri Light"/>
          <w:b/>
          <w:sz w:val="20"/>
          <w:szCs w:val="20"/>
        </w:rPr>
      </w:pPr>
      <w:r>
        <w:rPr>
          <w:rFonts w:ascii="Calibri Light" w:hAnsi="Calibri Light" w:cs="Calibri Light"/>
          <w:b/>
          <w:sz w:val="20"/>
          <w:szCs w:val="20"/>
        </w:rPr>
        <w:t>14</w:t>
      </w:r>
      <w:r w:rsidR="00BB6825" w:rsidRPr="00472B95">
        <w:rPr>
          <w:rFonts w:ascii="Calibri Light" w:hAnsi="Calibri Light" w:cs="Calibri Light"/>
          <w:b/>
          <w:sz w:val="20"/>
          <w:szCs w:val="20"/>
        </w:rPr>
        <w:t xml:space="preserve"> €</w:t>
      </w:r>
      <w:r w:rsidR="00BB6825" w:rsidRPr="00472B95">
        <w:rPr>
          <w:rFonts w:ascii="Calibri Light" w:hAnsi="Calibri Light" w:cs="Calibri Light"/>
          <w:sz w:val="20"/>
          <w:szCs w:val="20"/>
        </w:rPr>
        <w:t xml:space="preserve"> </w:t>
      </w:r>
      <w:r>
        <w:rPr>
          <w:rFonts w:ascii="Calibri Light" w:hAnsi="Calibri Light" w:cs="Calibri Light"/>
          <w:sz w:val="20"/>
          <w:szCs w:val="20"/>
        </w:rPr>
        <w:t>(montant journalier)</w:t>
      </w:r>
      <w:r w:rsidR="00BB6825" w:rsidRPr="00472B95">
        <w:rPr>
          <w:rFonts w:ascii="Calibri Light" w:hAnsi="Calibri Light" w:cs="Calibri Light"/>
          <w:sz w:val="20"/>
          <w:szCs w:val="20"/>
        </w:rPr>
        <w:t xml:space="preserve"> </w:t>
      </w:r>
      <w:r w:rsidR="00BB6825" w:rsidRPr="00472B95">
        <w:rPr>
          <w:rFonts w:ascii="Calibri Light" w:hAnsi="Calibri Light" w:cs="Calibri Light"/>
          <w:b/>
          <w:sz w:val="20"/>
          <w:szCs w:val="20"/>
        </w:rPr>
        <w:t>x 1</w:t>
      </w:r>
      <w:r>
        <w:rPr>
          <w:rFonts w:ascii="Calibri Light" w:hAnsi="Calibri Light" w:cs="Calibri Light"/>
          <w:b/>
          <w:sz w:val="20"/>
          <w:szCs w:val="20"/>
        </w:rPr>
        <w:t>18</w:t>
      </w:r>
      <w:r w:rsidR="00BB6825" w:rsidRPr="00472B95">
        <w:rPr>
          <w:rFonts w:ascii="Calibri Light" w:hAnsi="Calibri Light" w:cs="Calibri Light"/>
          <w:sz w:val="20"/>
          <w:szCs w:val="20"/>
        </w:rPr>
        <w:t xml:space="preserve"> (nombre de jours de date à date) </w:t>
      </w:r>
      <w:r w:rsidR="00BB6825" w:rsidRPr="00472B95">
        <w:rPr>
          <w:rFonts w:ascii="Calibri Light" w:hAnsi="Calibri Light" w:cs="Calibri Light"/>
          <w:b/>
          <w:sz w:val="20"/>
          <w:szCs w:val="20"/>
        </w:rPr>
        <w:t xml:space="preserve">= </w:t>
      </w:r>
      <w:r>
        <w:rPr>
          <w:rFonts w:ascii="Calibri Light" w:hAnsi="Calibri Light" w:cs="Calibri Light"/>
          <w:b/>
          <w:sz w:val="20"/>
          <w:szCs w:val="20"/>
        </w:rPr>
        <w:t>1652</w:t>
      </w:r>
      <w:r w:rsidR="00BB6825" w:rsidRPr="00472B95">
        <w:rPr>
          <w:rFonts w:ascii="Calibri Light" w:hAnsi="Calibri Light" w:cs="Calibri Light"/>
          <w:b/>
          <w:sz w:val="20"/>
          <w:szCs w:val="20"/>
        </w:rPr>
        <w:t>.00 € (montant total de votre allocation).</w:t>
      </w:r>
    </w:p>
    <w:p w14:paraId="3D1A17BF" w14:textId="2D99BAAA" w:rsidR="00B45A23" w:rsidRPr="00472B95" w:rsidRDefault="00B45A23" w:rsidP="000A28E1">
      <w:pPr>
        <w:rPr>
          <w:rFonts w:ascii="Calibri Light" w:hAnsi="Calibri Light" w:cs="Calibri Light"/>
          <w:sz w:val="20"/>
          <w:szCs w:val="20"/>
        </w:rPr>
      </w:pPr>
    </w:p>
    <w:p w14:paraId="231B6EA3" w14:textId="77777777" w:rsidR="008B72E4" w:rsidRPr="008E0898" w:rsidRDefault="008B72E4" w:rsidP="008B72E4">
      <w:pPr>
        <w:rPr>
          <w:rFonts w:ascii="Calibri Light" w:hAnsi="Calibri Light" w:cs="Calibri Light"/>
          <w:sz w:val="20"/>
          <w:szCs w:val="20"/>
        </w:rPr>
      </w:pPr>
      <w:r w:rsidRPr="008E0898">
        <w:rPr>
          <w:rFonts w:ascii="Calibri Light" w:hAnsi="Calibri Light" w:cs="Calibri Light"/>
          <w:sz w:val="20"/>
          <w:szCs w:val="20"/>
        </w:rPr>
        <w:t>Art 2.3 Calcul du nombre de jours : 1 mois = 30 jours, pour les mois incomplets, ajouter le nombre de jours restant.</w:t>
      </w:r>
    </w:p>
    <w:p w14:paraId="7D9AC779" w14:textId="77777777" w:rsidR="00B45A23" w:rsidRPr="00472B95" w:rsidRDefault="00B45A23" w:rsidP="00EC610C">
      <w:pPr>
        <w:jc w:val="center"/>
        <w:rPr>
          <w:rFonts w:ascii="Calibri Light" w:hAnsi="Calibri Light" w:cs="Calibri Light"/>
          <w:sz w:val="20"/>
          <w:szCs w:val="20"/>
        </w:rPr>
      </w:pPr>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bookmarkStart w:id="0" w:name="_Toc452729936"/>
      <w:r w:rsidRPr="00C42288">
        <w:rPr>
          <w:rFonts w:ascii="Calibri" w:hAnsi="Calibri" w:cs="Calibri"/>
          <w:color w:val="A6A6A6" w:themeColor="background1" w:themeShade="A6"/>
          <w:sz w:val="26"/>
          <w:szCs w:val="26"/>
          <w:lang w:val="en-US"/>
        </w:rPr>
        <w:lastRenderedPageBreak/>
        <w:t>GRANT AGREEMENT – SM</w:t>
      </w:r>
      <w:bookmarkEnd w:id="0"/>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1"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1"/>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2" w:name="_Toc452729938"/>
      <w:r w:rsidRPr="00A53CFF">
        <w:rPr>
          <w:rFonts w:ascii="Calibri" w:hAnsi="Calibri" w:cs="Calibri"/>
          <w:color w:val="002060"/>
          <w:sz w:val="26"/>
          <w:szCs w:val="26"/>
        </w:rPr>
        <w:t>CONTRAT DE MOBILITE – SM</w:t>
      </w:r>
      <w:bookmarkEnd w:id="2"/>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3"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3"/>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CB51A0">
        <w:rPr>
          <w:rFonts w:ascii="Calibri" w:hAnsi="Calibri" w:cs="Calibri"/>
          <w:color w:val="A6A6A6" w:themeColor="background1" w:themeShade="A6"/>
          <w:sz w:val="18"/>
          <w:szCs w:val="18"/>
        </w:rPr>
        <w:t>Full official name of the 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 institution and Erasmus Code</w:t>
      </w:r>
      <w:r w:rsidR="004A73AD" w:rsidRPr="004A73AD">
        <w:rPr>
          <w:rFonts w:ascii="Calibri" w:hAnsi="Calibri" w:cs="Calibri"/>
          <w:color w:val="A6A6A6" w:themeColor="background1" w:themeShade="A6"/>
          <w:sz w:val="18"/>
          <w:szCs w:val="18"/>
        </w:rPr>
        <w:t> :</w:t>
      </w:r>
    </w:p>
    <w:p w14:paraId="4B0F7737" w14:textId="77777777" w:rsidR="00816DA3" w:rsidRPr="00A91F6E" w:rsidRDefault="00D33954" w:rsidP="00816DA3">
      <w:pPr>
        <w:pBdr>
          <w:top w:val="single" w:sz="4" w:space="1" w:color="auto"/>
          <w:left w:val="single" w:sz="4" w:space="4" w:color="auto"/>
          <w:bottom w:val="single" w:sz="4" w:space="1" w:color="auto"/>
          <w:right w:val="single" w:sz="4" w:space="4" w:color="auto"/>
        </w:pBdr>
        <w:rPr>
          <w:rFonts w:ascii="Calibri" w:hAnsi="Calibri" w:cs="Calibri"/>
          <w:color w:val="548DD4" w:themeColor="text2" w:themeTint="99"/>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r w:rsidR="00816DA3">
        <w:rPr>
          <w:rFonts w:ascii="Calibri" w:hAnsi="Calibri" w:cs="Calibri"/>
          <w:color w:val="002060"/>
          <w:sz w:val="18"/>
          <w:szCs w:val="18"/>
        </w:rPr>
        <w:t xml:space="preserve"> </w:t>
      </w:r>
      <w:r w:rsidR="00816DA3" w:rsidRPr="00A91F6E">
        <w:rPr>
          <w:rFonts w:ascii="Calibri" w:hAnsi="Calibri" w:cs="Calibri"/>
          <w:color w:val="548DD4" w:themeColor="text2" w:themeTint="99"/>
          <w:sz w:val="18"/>
          <w:szCs w:val="18"/>
        </w:rPr>
        <w:t>Université d’Orléans – F ORLEANS01</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 (official address in full) :</w:t>
      </w:r>
    </w:p>
    <w:p w14:paraId="7ADFBBC7" w14:textId="60145EEA"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Adresse (adresse légale complète) :</w:t>
      </w:r>
      <w:r w:rsidR="00816DA3">
        <w:rPr>
          <w:rFonts w:ascii="Calibri" w:hAnsi="Calibri" w:cs="Calibri"/>
          <w:color w:val="002060"/>
          <w:sz w:val="18"/>
          <w:szCs w:val="18"/>
        </w:rPr>
        <w:t xml:space="preserve"> </w:t>
      </w:r>
      <w:r w:rsidR="00816DA3" w:rsidRPr="00A91F6E">
        <w:rPr>
          <w:rFonts w:ascii="Calibri" w:hAnsi="Calibri" w:cs="Calibri"/>
          <w:color w:val="548DD4" w:themeColor="text2" w:themeTint="99"/>
          <w:sz w:val="18"/>
          <w:szCs w:val="18"/>
          <w:lang w:val="en-US"/>
        </w:rPr>
        <w:t>BP 6749 – 45067 Orléans Cedex 2 - FRANCE</w:t>
      </w:r>
    </w:p>
    <w:p w14:paraId="0B1A3065" w14:textId="3204E03C" w:rsidR="00D33954" w:rsidRPr="00A53CFF"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rPr>
      </w:pPr>
    </w:p>
    <w:p w14:paraId="24894114"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7BB8924A"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w:t>
      </w:r>
      <w:r w:rsidR="00D33954" w:rsidRPr="00EE0651">
        <w:rPr>
          <w:rFonts w:ascii="Calibri" w:hAnsi="Calibri" w:cs="Calibri"/>
          <w:color w:val="A6A6A6" w:themeColor="background1" w:themeShade="A6"/>
          <w:sz w:val="18"/>
          <w:szCs w:val="18"/>
          <w:highlight w:val="yellow"/>
        </w:rPr>
        <w:t xml:space="preserve">/ </w:t>
      </w:r>
      <w:r w:rsidR="004A73AD" w:rsidRPr="00EE0651">
        <w:rPr>
          <w:rFonts w:ascii="Calibri" w:hAnsi="Calibri" w:cs="Calibri"/>
          <w:color w:val="002060"/>
          <w:sz w:val="18"/>
          <w:szCs w:val="18"/>
          <w:highlight w:val="yellow"/>
        </w:rPr>
        <w:t xml:space="preserve">Monsieur/Madame </w:t>
      </w:r>
      <w:r w:rsidR="00D33954" w:rsidRPr="00EE0651">
        <w:rPr>
          <w:rFonts w:ascii="Calibri" w:hAnsi="Calibri" w:cs="Calibri"/>
          <w:color w:val="002060"/>
          <w:sz w:val="18"/>
          <w:szCs w:val="18"/>
          <w:highlight w:val="yellow"/>
        </w:rPr>
        <w:t>[</w:t>
      </w:r>
      <w:r w:rsidR="00816DA3">
        <w:rPr>
          <w:rFonts w:ascii="Calibri" w:hAnsi="Calibri" w:cs="Calibri"/>
          <w:i/>
          <w:color w:val="002060"/>
          <w:sz w:val="18"/>
          <w:szCs w:val="18"/>
          <w:highlight w:val="yellow"/>
        </w:rPr>
        <w:t xml:space="preserve">NOM </w:t>
      </w:r>
      <w:r w:rsidR="00D33954" w:rsidRPr="00EE0651">
        <w:rPr>
          <w:rFonts w:ascii="Calibri" w:hAnsi="Calibri" w:cs="Calibri"/>
          <w:i/>
          <w:color w:val="002060"/>
          <w:sz w:val="18"/>
          <w:szCs w:val="18"/>
          <w:highlight w:val="yellow"/>
        </w:rPr>
        <w:t>et prénom du participant</w:t>
      </w:r>
      <w:r w:rsidR="00D33954" w:rsidRPr="00EE0651">
        <w:rPr>
          <w:rFonts w:ascii="Calibri" w:hAnsi="Calibri" w:cs="Calibri"/>
          <w:color w:val="002060"/>
          <w:sz w:val="18"/>
          <w:szCs w:val="18"/>
          <w:highlight w:val="yellow"/>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EE0651">
        <w:rPr>
          <w:rFonts w:ascii="Calibri" w:hAnsi="Calibri" w:cs="Calibri"/>
          <w:color w:val="002060"/>
          <w:sz w:val="18"/>
          <w:szCs w:val="18"/>
          <w:highlight w:val="yellow"/>
        </w:rPr>
        <w:t>Date de naissance</w:t>
      </w:r>
      <w:r w:rsidRPr="00A53CFF">
        <w:rPr>
          <w:rFonts w:ascii="Calibri" w:hAnsi="Calibri" w:cs="Calibri"/>
          <w:color w:val="002060"/>
          <w:sz w:val="18"/>
          <w:szCs w:val="18"/>
        </w:rPr>
        <w:t xml:space="preserv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 xml:space="preserve">Nationality </w:t>
      </w:r>
      <w:r w:rsidRPr="00EE0651">
        <w:rPr>
          <w:rFonts w:ascii="Calibri" w:hAnsi="Calibri" w:cs="Calibri"/>
          <w:color w:val="A6A6A6" w:themeColor="background1" w:themeShade="A6"/>
          <w:sz w:val="18"/>
          <w:szCs w:val="18"/>
          <w:highlight w:val="yellow"/>
          <w:lang w:val="en-US"/>
        </w:rPr>
        <w:t>/</w:t>
      </w:r>
      <w:r w:rsidRPr="00EE0651">
        <w:rPr>
          <w:rFonts w:ascii="Calibri" w:hAnsi="Calibri" w:cs="Calibri"/>
          <w:sz w:val="18"/>
          <w:szCs w:val="18"/>
          <w:highlight w:val="yellow"/>
          <w:lang w:val="en-US"/>
        </w:rPr>
        <w:t xml:space="preserve"> </w:t>
      </w:r>
      <w:r w:rsidRPr="00EE0651">
        <w:rPr>
          <w:rFonts w:ascii="Calibri" w:hAnsi="Calibri" w:cs="Calibri"/>
          <w:color w:val="002060"/>
          <w:sz w:val="18"/>
          <w:szCs w:val="18"/>
          <w:highlight w:val="yellow"/>
          <w:lang w:val="en-US"/>
        </w:rPr>
        <w:t>Nationalité</w:t>
      </w:r>
      <w:r w:rsidR="004A73AD">
        <w:rPr>
          <w:rFonts w:ascii="Calibri" w:hAnsi="Calibri" w:cs="Calibri"/>
          <w:color w:val="002060"/>
          <w:sz w:val="18"/>
          <w:szCs w:val="18"/>
          <w:lang w:val="en-US"/>
        </w:rPr>
        <w:t xml:space="preserve"> </w:t>
      </w:r>
      <w:r w:rsidRPr="00A53CFF">
        <w:rPr>
          <w:rFonts w:ascii="Calibri" w:hAnsi="Calibri" w:cs="Calibri"/>
          <w:color w:val="002060"/>
          <w:sz w:val="18"/>
          <w:szCs w:val="18"/>
          <w:lang w:val="en-US"/>
        </w:rPr>
        <w:t xml:space="preserve">: </w:t>
      </w:r>
    </w:p>
    <w:p w14:paraId="46DC9C85"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17D8D59C" w14:textId="7352BF0C"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Add</w:t>
      </w:r>
      <w:r w:rsidR="00D33954" w:rsidRPr="004A73AD">
        <w:rPr>
          <w:rFonts w:ascii="Calibri" w:hAnsi="Calibri" w:cs="Calibri"/>
          <w:color w:val="A6A6A6" w:themeColor="background1" w:themeShade="A6"/>
          <w:sz w:val="18"/>
          <w:szCs w:val="18"/>
          <w:lang w:val="en-US"/>
        </w:rPr>
        <w:t xml:space="preserve">ress (official address in full) / </w:t>
      </w:r>
      <w:r w:rsidR="00D33954" w:rsidRPr="00EE0651">
        <w:rPr>
          <w:rFonts w:ascii="Calibri" w:hAnsi="Calibri" w:cs="Calibri"/>
          <w:color w:val="002060"/>
          <w:sz w:val="18"/>
          <w:szCs w:val="18"/>
          <w:highlight w:val="yellow"/>
          <w:lang w:val="en-US"/>
        </w:rPr>
        <w:t>Adresse (adresse officielle complète)</w:t>
      </w:r>
      <w:r w:rsidR="00A5569F">
        <w:rPr>
          <w:rFonts w:ascii="Calibri" w:hAnsi="Calibri" w:cs="Calibri"/>
          <w:color w:val="002060"/>
          <w:sz w:val="18"/>
          <w:szCs w:val="18"/>
          <w:lang w:val="en-US"/>
        </w:rPr>
        <w:t xml:space="preserve"> </w:t>
      </w:r>
      <w:r w:rsidR="00D33954" w:rsidRPr="00A53CFF">
        <w:rPr>
          <w:rFonts w:ascii="Calibri" w:hAnsi="Calibri" w:cs="Calibri"/>
          <w:color w:val="002060"/>
          <w:sz w:val="18"/>
          <w:szCs w:val="18"/>
          <w:lang w:val="en-US"/>
        </w:rPr>
        <w:t>:</w:t>
      </w:r>
    </w:p>
    <w:p w14:paraId="0AFF4BF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07600996"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ABEB3A" w14:textId="35142CB3" w:rsidR="00D33954" w:rsidRPr="004A73AD"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Phone /</w:t>
      </w:r>
      <w:r>
        <w:rPr>
          <w:rFonts w:ascii="Calibri" w:hAnsi="Calibri" w:cs="Calibri"/>
          <w:sz w:val="18"/>
          <w:szCs w:val="18"/>
          <w:lang w:val="en-US"/>
        </w:rPr>
        <w:t xml:space="preserve"> </w:t>
      </w:r>
      <w:r w:rsidRPr="00EE0651">
        <w:rPr>
          <w:rFonts w:ascii="Calibri" w:hAnsi="Calibri" w:cs="Calibri"/>
          <w:color w:val="002060"/>
          <w:sz w:val="18"/>
          <w:szCs w:val="18"/>
          <w:highlight w:val="yellow"/>
          <w:lang w:val="en-US"/>
        </w:rPr>
        <w:t>Téléphone</w:t>
      </w:r>
      <w:r w:rsidRPr="004A73AD">
        <w:rPr>
          <w:rFonts w:ascii="Calibri" w:hAnsi="Calibri" w:cs="Calibri"/>
          <w:color w:val="002060"/>
          <w:sz w:val="18"/>
          <w:szCs w:val="18"/>
          <w:lang w:val="en-US"/>
        </w:rPr>
        <w:t xml:space="preserve"> :</w:t>
      </w:r>
    </w:p>
    <w:p w14:paraId="267EC2F9" w14:textId="7E6B2DAB" w:rsidR="00C85ABA"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4A73AD">
        <w:rPr>
          <w:rFonts w:ascii="Calibri" w:hAnsi="Calibri" w:cs="Calibri"/>
          <w:color w:val="A6A6A6" w:themeColor="background1" w:themeShade="A6"/>
          <w:sz w:val="18"/>
          <w:szCs w:val="18"/>
          <w:lang w:val="en-US"/>
        </w:rPr>
        <w:t xml:space="preserve">E-Mail / </w:t>
      </w:r>
      <w:r w:rsidRPr="00EE0651">
        <w:rPr>
          <w:rFonts w:ascii="Calibri" w:hAnsi="Calibri" w:cs="Calibri"/>
          <w:color w:val="002060"/>
          <w:sz w:val="18"/>
          <w:szCs w:val="18"/>
          <w:highlight w:val="yellow"/>
          <w:lang w:val="en-US"/>
        </w:rPr>
        <w:t>Adresse électronique</w:t>
      </w:r>
      <w:r w:rsidR="00EE0651" w:rsidRPr="00EE0651">
        <w:rPr>
          <w:rFonts w:ascii="Calibri" w:hAnsi="Calibri" w:cs="Calibri"/>
          <w:color w:val="002060"/>
          <w:sz w:val="18"/>
          <w:szCs w:val="18"/>
          <w:highlight w:val="yellow"/>
          <w:lang w:val="en-US"/>
        </w:rPr>
        <w:t xml:space="preserve"> universitaire</w:t>
      </w:r>
      <w:r w:rsidRPr="004A73AD">
        <w:rPr>
          <w:rFonts w:ascii="Calibri" w:hAnsi="Calibri" w:cs="Calibri"/>
          <w:color w:val="002060"/>
          <w:sz w:val="18"/>
          <w:szCs w:val="18"/>
          <w:lang w:val="en-US"/>
        </w:rPr>
        <w:t xml:space="preserve"> :</w:t>
      </w:r>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EE0651">
        <w:rPr>
          <w:rFonts w:ascii="Calibri" w:hAnsi="Calibri" w:cs="Calibri"/>
          <w:color w:val="002060"/>
          <w:sz w:val="18"/>
          <w:szCs w:val="18"/>
          <w:highlight w:val="yellow"/>
          <w:lang w:val="en-US"/>
        </w:rPr>
        <w:t>Genre [M/F</w:t>
      </w:r>
      <w:r w:rsidR="003D248A" w:rsidRPr="00EE0651">
        <w:rPr>
          <w:rFonts w:ascii="Calibri" w:hAnsi="Calibri" w:cs="Calibri"/>
          <w:color w:val="002060"/>
          <w:sz w:val="18"/>
          <w:szCs w:val="18"/>
          <w:highlight w:val="yellow"/>
          <w:lang w:val="en-US"/>
        </w:rPr>
        <w:t>/Non défini</w:t>
      </w:r>
      <w:r w:rsidRPr="00EE0651">
        <w:rPr>
          <w:rFonts w:ascii="Calibri" w:hAnsi="Calibri" w:cs="Calibri"/>
          <w:color w:val="002060"/>
          <w:sz w:val="18"/>
          <w:szCs w:val="18"/>
          <w:highlight w:val="yellow"/>
          <w:lang w:val="en-US"/>
        </w:rPr>
        <w:t>]</w:t>
      </w:r>
      <w:r w:rsidRPr="004A73AD">
        <w:rPr>
          <w:rFonts w:ascii="Calibri" w:hAnsi="Calibri" w:cs="Calibri"/>
          <w:color w:val="002060"/>
          <w:sz w:val="18"/>
          <w:szCs w:val="18"/>
          <w:lang w:val="en-US"/>
        </w:rPr>
        <w:t xml:space="preserve"> :</w:t>
      </w:r>
    </w:p>
    <w:p w14:paraId="29362212" w14:textId="77777777" w:rsidR="00D33954" w:rsidRPr="00A53CFF" w:rsidRDefault="00D33954" w:rsidP="00C85ABA">
      <w:pPr>
        <w:rPr>
          <w:rFonts w:ascii="Calibri" w:hAnsi="Calibri" w:cs="Calibri"/>
          <w:color w:val="002060"/>
          <w:sz w:val="22"/>
          <w:szCs w:val="22"/>
          <w:lang w:val="en-US"/>
        </w:rPr>
      </w:pPr>
    </w:p>
    <w:p w14:paraId="40A47BEE" w14:textId="10512E2B" w:rsidR="00D33954" w:rsidRPr="00A53CFF" w:rsidRDefault="00D33954" w:rsidP="00C85ABA">
      <w:pPr>
        <w:rPr>
          <w:rFonts w:ascii="Calibri" w:hAnsi="Calibri" w:cs="Calibri"/>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r w:rsidRPr="00EE0651">
        <w:rPr>
          <w:rFonts w:ascii="Calibri" w:hAnsi="Calibri" w:cs="Calibri"/>
          <w:color w:val="002060"/>
          <w:sz w:val="18"/>
          <w:szCs w:val="18"/>
          <w:highlight w:val="yellow"/>
          <w:lang w:val="en-US"/>
        </w:rPr>
        <w:t xml:space="preserve">Année académique : </w:t>
      </w:r>
      <w:r w:rsidRPr="00EE0651">
        <w:rPr>
          <w:rFonts w:ascii="Calibri" w:hAnsi="Calibri" w:cs="Calibri"/>
          <w:b/>
          <w:color w:val="002060"/>
          <w:sz w:val="18"/>
          <w:szCs w:val="18"/>
          <w:highlight w:val="yellow"/>
          <w:lang w:val="en-US"/>
        </w:rPr>
        <w:t>20</w:t>
      </w:r>
      <w:r w:rsidR="00EE0651" w:rsidRPr="00EE0651">
        <w:rPr>
          <w:rFonts w:ascii="Calibri" w:hAnsi="Calibri" w:cs="Calibri"/>
          <w:b/>
          <w:color w:val="002060"/>
          <w:sz w:val="18"/>
          <w:szCs w:val="18"/>
          <w:highlight w:val="yellow"/>
          <w:lang w:val="en-US"/>
        </w:rPr>
        <w:t>20</w:t>
      </w:r>
      <w:r w:rsidRPr="00EE0651">
        <w:rPr>
          <w:rFonts w:ascii="Calibri" w:hAnsi="Calibri" w:cs="Calibri"/>
          <w:b/>
          <w:color w:val="002060"/>
          <w:sz w:val="18"/>
          <w:szCs w:val="18"/>
          <w:highlight w:val="yellow"/>
          <w:lang w:val="en-US"/>
        </w:rPr>
        <w:t>/20</w:t>
      </w:r>
      <w:r w:rsidR="00EE0651" w:rsidRPr="00EE0651">
        <w:rPr>
          <w:rFonts w:ascii="Calibri" w:hAnsi="Calibri" w:cs="Calibri"/>
          <w:b/>
          <w:color w:val="002060"/>
          <w:sz w:val="18"/>
          <w:szCs w:val="18"/>
          <w:highlight w:val="yellow"/>
          <w:lang w:val="en-US"/>
        </w:rPr>
        <w:t>21</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Cycle :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EE0651">
        <w:rPr>
          <w:rFonts w:ascii="Calibri" w:hAnsi="Calibri" w:cs="Calibri"/>
          <w:color w:val="002060"/>
          <w:sz w:val="18"/>
          <w:szCs w:val="18"/>
          <w:highlight w:val="yellow"/>
          <w:lang w:val="is-IS"/>
        </w:rPr>
        <w:t>Cycle d’études :</w:t>
      </w:r>
      <w:r w:rsidR="003919D5" w:rsidRPr="00EE0651">
        <w:rPr>
          <w:rFonts w:ascii="Calibri" w:hAnsi="Calibri" w:cs="Calibri"/>
          <w:color w:val="002060"/>
          <w:sz w:val="18"/>
          <w:szCs w:val="18"/>
          <w:highlight w:val="yellow"/>
          <w:lang w:val="is-IS"/>
        </w:rPr>
        <w:tab/>
      </w:r>
      <w:sdt>
        <w:sdtPr>
          <w:rPr>
            <w:rFonts w:ascii="Calibri" w:hAnsi="Calibri" w:cs="Calibri"/>
            <w:color w:val="002060"/>
            <w:sz w:val="18"/>
            <w:szCs w:val="18"/>
            <w:highlight w:val="yellow"/>
            <w:lang w:val="is-IS"/>
          </w:rPr>
          <w:id w:val="326556574"/>
          <w14:checkbox>
            <w14:checked w14:val="0"/>
            <w14:checkedState w14:val="2612" w14:font="MS Gothic"/>
            <w14:uncheckedState w14:val="2610" w14:font="MS Gothic"/>
          </w14:checkbox>
        </w:sdtPr>
        <w:sdtEndPr/>
        <w:sdtContent>
          <w:r w:rsidR="00C85ABA" w:rsidRPr="00EE0651">
            <w:rPr>
              <w:rFonts w:ascii="MS Gothic" w:eastAsia="MS Gothic" w:hAnsi="MS Gothic" w:cs="MS Gothic" w:hint="eastAsia"/>
              <w:color w:val="002060"/>
              <w:sz w:val="18"/>
              <w:szCs w:val="18"/>
              <w:highlight w:val="yellow"/>
              <w:lang w:val="is-IS"/>
            </w:rPr>
            <w:t>☐</w:t>
          </w:r>
        </w:sdtContent>
      </w:sdt>
      <w:r w:rsidR="007726AE" w:rsidRPr="00EE0651">
        <w:rPr>
          <w:rFonts w:ascii="Calibri" w:hAnsi="Calibri" w:cs="Calibri"/>
          <w:color w:val="002060"/>
          <w:sz w:val="18"/>
          <w:szCs w:val="18"/>
          <w:highlight w:val="yellow"/>
          <w:lang w:val="is-IS"/>
        </w:rPr>
        <w:t xml:space="preserve"> </w:t>
      </w:r>
      <w:r w:rsidRPr="00EE0651">
        <w:rPr>
          <w:rFonts w:ascii="Calibri" w:hAnsi="Calibri" w:cs="Calibri"/>
          <w:color w:val="002060"/>
          <w:sz w:val="18"/>
          <w:szCs w:val="18"/>
          <w:highlight w:val="yellow"/>
          <w:lang w:val="is-IS"/>
        </w:rPr>
        <w:t>1</w:t>
      </w:r>
      <w:r w:rsidRPr="00EE0651">
        <w:rPr>
          <w:rFonts w:ascii="Calibri" w:hAnsi="Calibri" w:cs="Calibri"/>
          <w:color w:val="002060"/>
          <w:sz w:val="18"/>
          <w:szCs w:val="18"/>
          <w:highlight w:val="yellow"/>
          <w:vertAlign w:val="superscript"/>
          <w:lang w:val="is-IS"/>
        </w:rPr>
        <w:t>er</w:t>
      </w:r>
      <w:r w:rsidR="003919D5" w:rsidRPr="00EE0651">
        <w:rPr>
          <w:rFonts w:ascii="Calibri" w:hAnsi="Calibri" w:cs="Calibri"/>
          <w:color w:val="002060"/>
          <w:sz w:val="18"/>
          <w:szCs w:val="18"/>
          <w:highlight w:val="yellow"/>
          <w:lang w:val="is-IS"/>
        </w:rPr>
        <w:t xml:space="preserve"> cycle</w:t>
      </w:r>
      <w:r w:rsidR="003919D5" w:rsidRPr="00EE0651">
        <w:rPr>
          <w:rFonts w:ascii="Calibri" w:hAnsi="Calibri" w:cs="Calibri"/>
          <w:color w:val="002060"/>
          <w:sz w:val="18"/>
          <w:szCs w:val="18"/>
          <w:highlight w:val="yellow"/>
          <w:lang w:val="is-IS"/>
        </w:rPr>
        <w:tab/>
      </w:r>
      <w:sdt>
        <w:sdtPr>
          <w:rPr>
            <w:rFonts w:ascii="Calibri" w:hAnsi="Calibri" w:cs="Calibri"/>
            <w:color w:val="002060"/>
            <w:sz w:val="18"/>
            <w:szCs w:val="18"/>
            <w:highlight w:val="yellow"/>
            <w:lang w:val="is-IS"/>
          </w:rPr>
          <w:id w:val="1215231176"/>
          <w14:checkbox>
            <w14:checked w14:val="0"/>
            <w14:checkedState w14:val="2612" w14:font="MS Gothic"/>
            <w14:uncheckedState w14:val="2610" w14:font="MS Gothic"/>
          </w14:checkbox>
        </w:sdtPr>
        <w:sdtEndPr/>
        <w:sdtContent>
          <w:r w:rsidR="00C85ABA" w:rsidRPr="00EE0651">
            <w:rPr>
              <w:rFonts w:ascii="MS Gothic" w:eastAsia="MS Gothic" w:hAnsi="MS Gothic" w:cs="MS Gothic" w:hint="eastAsia"/>
              <w:color w:val="002060"/>
              <w:sz w:val="18"/>
              <w:szCs w:val="18"/>
              <w:highlight w:val="yellow"/>
              <w:lang w:val="is-IS"/>
            </w:rPr>
            <w:t>☐</w:t>
          </w:r>
        </w:sdtContent>
      </w:sdt>
      <w:r w:rsidR="007726AE" w:rsidRPr="00EE0651">
        <w:rPr>
          <w:rFonts w:ascii="Calibri" w:hAnsi="Calibri" w:cs="Calibri"/>
          <w:color w:val="002060"/>
          <w:sz w:val="18"/>
          <w:szCs w:val="18"/>
          <w:highlight w:val="yellow"/>
          <w:lang w:val="is-IS"/>
        </w:rPr>
        <w:t xml:space="preserve"> </w:t>
      </w:r>
      <w:r w:rsidRPr="00EE0651">
        <w:rPr>
          <w:rFonts w:ascii="Calibri" w:hAnsi="Calibri" w:cs="Calibri"/>
          <w:color w:val="002060"/>
          <w:sz w:val="18"/>
          <w:szCs w:val="18"/>
          <w:highlight w:val="yellow"/>
          <w:lang w:val="is-IS"/>
        </w:rPr>
        <w:t>2</w:t>
      </w:r>
      <w:r w:rsidR="003919D5" w:rsidRPr="00EE0651">
        <w:rPr>
          <w:rFonts w:ascii="Calibri" w:hAnsi="Calibri" w:cs="Calibri"/>
          <w:color w:val="002060"/>
          <w:sz w:val="18"/>
          <w:szCs w:val="18"/>
          <w:highlight w:val="yellow"/>
          <w:vertAlign w:val="superscript"/>
          <w:lang w:val="is-IS"/>
        </w:rPr>
        <w:t>è</w:t>
      </w:r>
      <w:r w:rsidRPr="00EE0651">
        <w:rPr>
          <w:rFonts w:ascii="Calibri" w:hAnsi="Calibri" w:cs="Calibri"/>
          <w:color w:val="002060"/>
          <w:sz w:val="18"/>
          <w:szCs w:val="18"/>
          <w:highlight w:val="yellow"/>
          <w:lang w:val="is-IS"/>
        </w:rPr>
        <w:t xml:space="preserve"> cycle     </w:t>
      </w:r>
      <w:r w:rsidR="003919D5" w:rsidRPr="00EE0651">
        <w:rPr>
          <w:rFonts w:ascii="Calibri" w:hAnsi="Calibri" w:cs="Calibri"/>
          <w:color w:val="002060"/>
          <w:sz w:val="18"/>
          <w:szCs w:val="18"/>
          <w:highlight w:val="yellow"/>
          <w:lang w:val="is-IS"/>
        </w:rPr>
        <w:tab/>
      </w:r>
      <w:sdt>
        <w:sdtPr>
          <w:rPr>
            <w:rFonts w:ascii="Calibri" w:hAnsi="Calibri" w:cs="Calibri"/>
            <w:color w:val="002060"/>
            <w:sz w:val="18"/>
            <w:szCs w:val="18"/>
            <w:highlight w:val="yellow"/>
            <w:lang w:val="is-IS"/>
          </w:rPr>
          <w:id w:val="1118568113"/>
          <w14:checkbox>
            <w14:checked w14:val="0"/>
            <w14:checkedState w14:val="2612" w14:font="MS Gothic"/>
            <w14:uncheckedState w14:val="2610" w14:font="MS Gothic"/>
          </w14:checkbox>
        </w:sdtPr>
        <w:sdtEndPr/>
        <w:sdtContent>
          <w:r w:rsidR="00C85ABA" w:rsidRPr="00EE0651">
            <w:rPr>
              <w:rFonts w:ascii="MS Gothic" w:eastAsia="MS Gothic" w:hAnsi="MS Gothic" w:cs="MS Gothic" w:hint="eastAsia"/>
              <w:color w:val="002060"/>
              <w:sz w:val="18"/>
              <w:szCs w:val="18"/>
              <w:highlight w:val="yellow"/>
              <w:lang w:val="is-IS"/>
            </w:rPr>
            <w:t>☐</w:t>
          </w:r>
        </w:sdtContent>
      </w:sdt>
      <w:r w:rsidR="007726AE" w:rsidRPr="00EE0651">
        <w:rPr>
          <w:rFonts w:ascii="Calibri" w:hAnsi="Calibri" w:cs="Calibri"/>
          <w:color w:val="002060"/>
          <w:sz w:val="18"/>
          <w:szCs w:val="18"/>
          <w:highlight w:val="yellow"/>
          <w:lang w:val="is-IS"/>
        </w:rPr>
        <w:t xml:space="preserve"> </w:t>
      </w:r>
      <w:r w:rsidRPr="00EE0651">
        <w:rPr>
          <w:rFonts w:ascii="Calibri" w:hAnsi="Calibri" w:cs="Calibri"/>
          <w:color w:val="002060"/>
          <w:sz w:val="18"/>
          <w:szCs w:val="18"/>
          <w:highlight w:val="yellow"/>
          <w:lang w:val="is-IS"/>
        </w:rPr>
        <w:t>3</w:t>
      </w:r>
      <w:r w:rsidR="003919D5" w:rsidRPr="00EE0651">
        <w:rPr>
          <w:rFonts w:ascii="Calibri" w:hAnsi="Calibri" w:cs="Calibri"/>
          <w:color w:val="002060"/>
          <w:sz w:val="18"/>
          <w:szCs w:val="18"/>
          <w:highlight w:val="yellow"/>
          <w:vertAlign w:val="superscript"/>
          <w:lang w:val="is-IS"/>
        </w:rPr>
        <w:t>è</w:t>
      </w:r>
      <w:r w:rsidRPr="00EE0651">
        <w:rPr>
          <w:rFonts w:ascii="Calibri" w:hAnsi="Calibri" w:cs="Calibri"/>
          <w:color w:val="002060"/>
          <w:sz w:val="18"/>
          <w:szCs w:val="18"/>
          <w:highlight w:val="yellow"/>
          <w:lang w:val="is-IS"/>
        </w:rPr>
        <w:t xml:space="preserve"> cycle      </w:t>
      </w:r>
      <w:r w:rsidR="003919D5" w:rsidRPr="00EE0651">
        <w:rPr>
          <w:rFonts w:ascii="Calibri" w:hAnsi="Calibri" w:cs="Calibri"/>
          <w:color w:val="002060"/>
          <w:sz w:val="18"/>
          <w:szCs w:val="18"/>
          <w:highlight w:val="yellow"/>
          <w:lang w:val="is-IS"/>
        </w:rPr>
        <w:tab/>
      </w:r>
      <w:sdt>
        <w:sdtPr>
          <w:rPr>
            <w:rFonts w:ascii="Calibri" w:hAnsi="Calibri" w:cs="Calibri"/>
            <w:color w:val="002060"/>
            <w:sz w:val="18"/>
            <w:szCs w:val="18"/>
            <w:highlight w:val="yellow"/>
            <w:lang w:val="is-IS"/>
          </w:rPr>
          <w:id w:val="476642390"/>
          <w14:checkbox>
            <w14:checked w14:val="0"/>
            <w14:checkedState w14:val="2612" w14:font="MS Gothic"/>
            <w14:uncheckedState w14:val="2610" w14:font="MS Gothic"/>
          </w14:checkbox>
        </w:sdtPr>
        <w:sdtEndPr/>
        <w:sdtContent>
          <w:r w:rsidR="00C85ABA" w:rsidRPr="00EE0651">
            <w:rPr>
              <w:rFonts w:ascii="MS Gothic" w:eastAsia="MS Gothic" w:hAnsi="MS Gothic" w:cs="MS Gothic" w:hint="eastAsia"/>
              <w:color w:val="002060"/>
              <w:sz w:val="18"/>
              <w:szCs w:val="18"/>
              <w:highlight w:val="yellow"/>
              <w:lang w:val="is-IS"/>
            </w:rPr>
            <w:t>☐</w:t>
          </w:r>
        </w:sdtContent>
      </w:sdt>
      <w:r w:rsidR="007726AE" w:rsidRPr="00EE0651">
        <w:rPr>
          <w:rFonts w:ascii="Calibri" w:hAnsi="Calibri" w:cs="Calibri"/>
          <w:color w:val="002060"/>
          <w:sz w:val="18"/>
          <w:szCs w:val="18"/>
          <w:highlight w:val="yellow"/>
          <w:lang w:val="is-IS"/>
        </w:rPr>
        <w:t xml:space="preserve"> </w:t>
      </w:r>
      <w:r w:rsidRPr="00EE0651">
        <w:rPr>
          <w:rFonts w:ascii="Calibri" w:hAnsi="Calibri" w:cs="Calibri"/>
          <w:color w:val="002060"/>
          <w:sz w:val="18"/>
          <w:szCs w:val="18"/>
          <w:highlight w:val="yellow"/>
          <w:lang w:val="is-IS"/>
        </w:rPr>
        <w:t>cycle court</w:t>
      </w:r>
      <w:r w:rsidR="003919D5" w:rsidRPr="00EE0651">
        <w:rPr>
          <w:rFonts w:ascii="Calibri" w:hAnsi="Calibri" w:cs="Calibri"/>
          <w:color w:val="002060"/>
          <w:sz w:val="18"/>
          <w:szCs w:val="18"/>
          <w:highlight w:val="yellow"/>
          <w:lang w:val="is-IS"/>
        </w:rPr>
        <w:tab/>
      </w:r>
      <w:sdt>
        <w:sdtPr>
          <w:rPr>
            <w:rFonts w:ascii="Calibri" w:hAnsi="Calibri" w:cs="Calibri"/>
            <w:color w:val="002060"/>
            <w:sz w:val="18"/>
            <w:szCs w:val="18"/>
            <w:highlight w:val="yellow"/>
            <w:lang w:val="is-IS"/>
          </w:rPr>
          <w:id w:val="-1568806325"/>
          <w14:checkbox>
            <w14:checked w14:val="0"/>
            <w14:checkedState w14:val="2612" w14:font="MS Gothic"/>
            <w14:uncheckedState w14:val="2610" w14:font="MS Gothic"/>
          </w14:checkbox>
        </w:sdtPr>
        <w:sdtEndPr/>
        <w:sdtContent>
          <w:r w:rsidR="00C85ABA" w:rsidRPr="00EE0651">
            <w:rPr>
              <w:rFonts w:ascii="MS Gothic" w:eastAsia="MS Gothic" w:hAnsi="MS Gothic" w:cs="MS Gothic" w:hint="eastAsia"/>
              <w:color w:val="002060"/>
              <w:sz w:val="18"/>
              <w:szCs w:val="18"/>
              <w:highlight w:val="yellow"/>
              <w:lang w:val="is-IS"/>
            </w:rPr>
            <w:t>☐</w:t>
          </w:r>
        </w:sdtContent>
      </w:sdt>
      <w:r w:rsidR="007726AE" w:rsidRPr="00EE0651">
        <w:rPr>
          <w:rFonts w:ascii="Calibri" w:hAnsi="Calibri" w:cs="Calibri"/>
          <w:color w:val="002060"/>
          <w:sz w:val="18"/>
          <w:szCs w:val="18"/>
          <w:highlight w:val="yellow"/>
          <w:lang w:val="is-IS"/>
        </w:rPr>
        <w:t xml:space="preserve"> </w:t>
      </w:r>
      <w:r w:rsidRPr="00EE0651">
        <w:rPr>
          <w:rFonts w:ascii="Calibri" w:hAnsi="Calibri" w:cs="Calibri"/>
          <w:color w:val="002060"/>
          <w:sz w:val="18"/>
          <w:szCs w:val="18"/>
          <w:highlight w:val="yellow"/>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Default="00C85ABA" w:rsidP="00C85ABA">
      <w:pPr>
        <w:rPr>
          <w:rFonts w:ascii="Calibri" w:hAnsi="Calibri" w:cs="Calibri"/>
          <w:color w:val="A6A6A6" w:themeColor="background1" w:themeShade="A6"/>
          <w:sz w:val="18"/>
          <w:szCs w:val="18"/>
        </w:rPr>
      </w:pPr>
      <w:r w:rsidRPr="004A73AD">
        <w:rPr>
          <w:rFonts w:ascii="Calibri" w:hAnsi="Calibri" w:cs="Calibri"/>
          <w:color w:val="A6A6A6" w:themeColor="background1" w:themeShade="A6"/>
          <w:sz w:val="18"/>
          <w:szCs w:val="18"/>
        </w:rPr>
        <w:t xml:space="preserve">Subject area </w:t>
      </w:r>
      <w:r w:rsidR="00D33954" w:rsidRPr="004A73AD">
        <w:rPr>
          <w:rFonts w:ascii="Calibri" w:hAnsi="Calibri" w:cs="Calibri"/>
          <w:color w:val="A6A6A6" w:themeColor="background1" w:themeShade="A6"/>
          <w:sz w:val="18"/>
          <w:szCs w:val="18"/>
        </w:rPr>
        <w:t xml:space="preserve">(degree </w:t>
      </w:r>
      <w:r w:rsidR="004A73AD">
        <w:rPr>
          <w:rFonts w:ascii="Calibri" w:hAnsi="Calibri" w:cs="Calibri"/>
          <w:color w:val="A6A6A6" w:themeColor="background1" w:themeShade="A6"/>
          <w:sz w:val="18"/>
          <w:szCs w:val="18"/>
        </w:rPr>
        <w:t>in sending institution)</w:t>
      </w:r>
    </w:p>
    <w:p w14:paraId="260CC908" w14:textId="5D5DBD87" w:rsidR="00D33954" w:rsidRPr="00A53CFF" w:rsidRDefault="00D33954" w:rsidP="00C85ABA">
      <w:pPr>
        <w:rPr>
          <w:rFonts w:ascii="Calibri" w:hAnsi="Calibri" w:cs="Calibri"/>
          <w:color w:val="002060"/>
          <w:sz w:val="18"/>
          <w:szCs w:val="18"/>
        </w:rPr>
      </w:pPr>
      <w:r w:rsidRPr="00EE0651">
        <w:rPr>
          <w:rFonts w:ascii="Calibri" w:hAnsi="Calibri" w:cs="Calibri"/>
          <w:color w:val="002060"/>
          <w:sz w:val="18"/>
          <w:szCs w:val="18"/>
          <w:highlight w:val="yellow"/>
        </w:rPr>
        <w:t>Domaine d’études (diplôme</w:t>
      </w:r>
      <w:r w:rsidR="003919D5" w:rsidRPr="00EE0651">
        <w:rPr>
          <w:rFonts w:ascii="Calibri" w:hAnsi="Calibri" w:cs="Calibri"/>
          <w:color w:val="002060"/>
          <w:sz w:val="18"/>
          <w:szCs w:val="18"/>
          <w:highlight w:val="yellow"/>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38217F8C" w:rsidR="00D33954" w:rsidRDefault="00D33954" w:rsidP="00C85ABA">
      <w:pPr>
        <w:rPr>
          <w:rFonts w:ascii="Calibri" w:hAnsi="Calibri" w:cs="Calibri"/>
          <w:color w:val="002060"/>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EE0651">
        <w:rPr>
          <w:rFonts w:ascii="Calibri" w:hAnsi="Calibri" w:cs="Calibri"/>
          <w:color w:val="002060"/>
          <w:sz w:val="18"/>
          <w:szCs w:val="18"/>
          <w:highlight w:val="yellow"/>
        </w:rPr>
        <w:t>Code CITE-</w:t>
      </w:r>
      <w:r w:rsidRPr="003846EF">
        <w:rPr>
          <w:rFonts w:ascii="Calibri" w:hAnsi="Calibri" w:cs="Calibri"/>
          <w:color w:val="002060"/>
          <w:sz w:val="18"/>
          <w:szCs w:val="18"/>
          <w:highlight w:val="yellow"/>
        </w:rPr>
        <w:t>F</w:t>
      </w:r>
      <w:r w:rsidR="003846EF" w:rsidRPr="003846EF">
        <w:rPr>
          <w:rFonts w:ascii="Calibri" w:hAnsi="Calibri" w:cs="Calibri"/>
          <w:color w:val="002060"/>
          <w:sz w:val="18"/>
          <w:szCs w:val="18"/>
          <w:highlight w:val="yellow"/>
        </w:rPr>
        <w:t xml:space="preserve"> à 4 chiffres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p>
    <w:p w14:paraId="0D0FF472" w14:textId="77777777" w:rsidR="003846EF" w:rsidRDefault="003846EF" w:rsidP="003846EF">
      <w:pPr>
        <w:rPr>
          <w:rFonts w:ascii="Calibri" w:hAnsi="Calibri" w:cs="Calibri"/>
          <w:color w:val="002060"/>
          <w:sz w:val="18"/>
          <w:szCs w:val="18"/>
        </w:rPr>
      </w:pPr>
      <w:r>
        <w:rPr>
          <w:rFonts w:ascii="Calibri" w:hAnsi="Calibri" w:cs="Calibri"/>
          <w:color w:val="002060"/>
          <w:sz w:val="18"/>
          <w:szCs w:val="18"/>
        </w:rPr>
        <w:t xml:space="preserve">(La liste des codes ISCED, ci-jointe, annexe </w:t>
      </w:r>
      <w:r w:rsidRPr="00005A4C">
        <w:rPr>
          <w:rFonts w:ascii="Calibri" w:hAnsi="Calibri" w:cs="Calibri"/>
          <w:color w:val="002060"/>
          <w:sz w:val="18"/>
          <w:szCs w:val="18"/>
        </w:rPr>
        <w:t>III</w:t>
      </w:r>
      <w:r>
        <w:rPr>
          <w:rFonts w:ascii="Calibri" w:hAnsi="Calibri" w:cs="Calibri"/>
          <w:color w:val="002060"/>
          <w:sz w:val="18"/>
          <w:szCs w:val="18"/>
        </w:rPr>
        <w:t xml:space="preserve">) </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r w:rsidRPr="004A73AD">
        <w:rPr>
          <w:rFonts w:ascii="Calibri" w:hAnsi="Calibri" w:cs="Calibri"/>
          <w:color w:val="A6A6A6" w:themeColor="background1" w:themeShade="A6"/>
          <w:sz w:val="18"/>
          <w:szCs w:val="18"/>
        </w:rPr>
        <w:t>Number of complete</w:t>
      </w:r>
      <w:r w:rsidR="00D33954" w:rsidRPr="004A73AD">
        <w:rPr>
          <w:rFonts w:ascii="Calibri" w:hAnsi="Calibri" w:cs="Calibri"/>
          <w:color w:val="A6A6A6" w:themeColor="background1" w:themeShade="A6"/>
          <w:sz w:val="18"/>
          <w:szCs w:val="18"/>
        </w:rPr>
        <w:t>d higher education study years</w:t>
      </w:r>
    </w:p>
    <w:p w14:paraId="2561AD1A" w14:textId="2020F9E4" w:rsidR="00D33954" w:rsidRPr="00A53CFF" w:rsidRDefault="00D33954" w:rsidP="00D33954">
      <w:pPr>
        <w:rPr>
          <w:rFonts w:ascii="Calibri" w:hAnsi="Calibri" w:cs="Calibri"/>
          <w:sz w:val="18"/>
          <w:szCs w:val="18"/>
        </w:rPr>
      </w:pPr>
      <w:r w:rsidRPr="00675745">
        <w:rPr>
          <w:rFonts w:ascii="Calibri" w:hAnsi="Calibri" w:cs="Calibri"/>
          <w:color w:val="002060"/>
          <w:sz w:val="18"/>
          <w:szCs w:val="18"/>
          <w:highlight w:val="yellow"/>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2C324B46" w:rsidR="00C85ABA" w:rsidRPr="00A53CFF" w:rsidRDefault="008B72E4"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1"/>
            <w14:checkedState w14:val="2612" w14:font="MS Gothic"/>
            <w14:uncheckedState w14:val="2610" w14:font="MS Gothic"/>
          </w14:checkbox>
        </w:sdtPr>
        <w:sdtEndPr/>
        <w:sdtContent>
          <w:r w:rsidR="00675745">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8B72E4"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8B72E4"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15D3A562" w14:textId="6442485B" w:rsidR="00D33954" w:rsidRDefault="008B72E4" w:rsidP="00045E2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11AFE649" w14:textId="77777777" w:rsidR="00675745" w:rsidRPr="0051787E" w:rsidRDefault="00C85ABA" w:rsidP="00675745">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lang w:val="en-US"/>
        </w:rPr>
        <w:t>Bank account holder (if different than student):</w:t>
      </w:r>
      <w:r w:rsidR="00675745">
        <w:rPr>
          <w:rFonts w:ascii="Calibri" w:hAnsi="Calibri" w:cs="Calibri"/>
          <w:color w:val="A6A6A6" w:themeColor="background1" w:themeShade="A6"/>
          <w:sz w:val="18"/>
          <w:szCs w:val="18"/>
          <w:lang w:val="en-US"/>
        </w:rPr>
        <w:t xml:space="preserve"> </w:t>
      </w:r>
      <w:r w:rsidR="00675745" w:rsidRPr="001D5238">
        <w:rPr>
          <w:rFonts w:ascii="Calibri" w:hAnsi="Calibri" w:cs="Calibri"/>
          <w:b/>
          <w:color w:val="FF0000"/>
          <w:sz w:val="28"/>
          <w:szCs w:val="18"/>
        </w:rPr>
        <w:t>JOINDRE UN RIB</w:t>
      </w:r>
      <w:r w:rsidR="00675745">
        <w:rPr>
          <w:rFonts w:ascii="Calibri" w:hAnsi="Calibri" w:cs="Calibri"/>
          <w:b/>
          <w:color w:val="FF0000"/>
          <w:sz w:val="28"/>
          <w:szCs w:val="18"/>
        </w:rPr>
        <w:t xml:space="preserve"> AVEC LE LOGO DE LA BANQUE</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Bank name:</w:t>
      </w:r>
    </w:p>
    <w:p w14:paraId="6FFC63C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A53CFF">
        <w:rPr>
          <w:rFonts w:ascii="Calibri" w:hAnsi="Calibri" w:cs="Calibri"/>
          <w:sz w:val="18"/>
          <w:szCs w:val="18"/>
          <w:lang w:val="en-US"/>
        </w:rPr>
        <w:t xml:space="preserve">BIC/SWIFT :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52404EA4"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1"/>
            <w14:checkedState w14:val="2612" w14:font="MS Gothic"/>
            <w14:uncheckedState w14:val="2610" w14:font="MS Gothic"/>
          </w14:checkbox>
        </w:sdtPr>
        <w:sdtEndPr/>
        <w:sdtContent>
          <w:r w:rsidR="00675745">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45361A35"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1"/>
            <w14:checkedState w14:val="2612" w14:font="MS Gothic"/>
            <w14:uncheckedState w14:val="2610" w14:font="MS Gothic"/>
          </w14:checkbox>
        </w:sdtPr>
        <w:sdtEndPr/>
        <w:sdtContent>
          <w:r w:rsidR="00675745">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377DA71B"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1"/>
            <w14:checkedState w14:val="2612" w14:font="MS Gothic"/>
            <w14:uncheckedState w14:val="2610" w14:font="MS Gothic"/>
          </w14:checkbox>
        </w:sdtPr>
        <w:sdtEndPr/>
        <w:sdtContent>
          <w:r w:rsidR="00675745">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675745">
        <w:rPr>
          <w:rFonts w:ascii="Calibri" w:hAnsi="Calibri" w:cs="Calibri"/>
          <w:i/>
          <w:color w:val="002060"/>
          <w:sz w:val="18"/>
          <w:szCs w:val="18"/>
          <w:highlight w:val="yellow"/>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675745">
        <w:rPr>
          <w:rFonts w:ascii="Calibri" w:hAnsi="Calibri" w:cs="Calibri"/>
          <w:i/>
          <w:color w:val="002060"/>
          <w:sz w:val="18"/>
          <w:szCs w:val="18"/>
          <w:highlight w:val="yellow"/>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675745" w:rsidRDefault="00D33954" w:rsidP="00C85ABA">
      <w:pPr>
        <w:ind w:left="709" w:hanging="1"/>
        <w:jc w:val="both"/>
        <w:rPr>
          <w:rFonts w:ascii="Calibri" w:hAnsi="Calibri" w:cs="Calibri"/>
          <w:color w:val="FF0000"/>
          <w:sz w:val="18"/>
          <w:szCs w:val="18"/>
        </w:rPr>
      </w:pPr>
      <w:r w:rsidRPr="00675745">
        <w:rPr>
          <w:rFonts w:ascii="Calibri" w:hAnsi="Calibri" w:cs="Calibri"/>
          <w:color w:val="002060"/>
          <w:sz w:val="18"/>
          <w:szCs w:val="18"/>
          <w:highlight w:val="yellow"/>
        </w:rPr>
        <w:t xml:space="preserve">La période de mobilité commencera </w:t>
      </w:r>
      <w:r w:rsidRPr="00675745">
        <w:rPr>
          <w:rFonts w:ascii="Calibri" w:hAnsi="Calibri" w:cs="Calibri"/>
          <w:b/>
          <w:color w:val="002060"/>
          <w:sz w:val="18"/>
          <w:szCs w:val="18"/>
          <w:highlight w:val="yellow"/>
        </w:rPr>
        <w:t>le [</w:t>
      </w:r>
      <w:r w:rsidRPr="00675745">
        <w:rPr>
          <w:rFonts w:ascii="Calibri" w:hAnsi="Calibri" w:cs="Calibri"/>
          <w:b/>
          <w:i/>
          <w:color w:val="002060"/>
          <w:sz w:val="18"/>
          <w:szCs w:val="18"/>
          <w:highlight w:val="yellow"/>
        </w:rPr>
        <w:t>jj/mm/aaaa</w:t>
      </w:r>
      <w:r w:rsidRPr="00675745">
        <w:rPr>
          <w:rFonts w:ascii="Calibri" w:hAnsi="Calibri" w:cs="Calibri"/>
          <w:b/>
          <w:color w:val="002060"/>
          <w:sz w:val="18"/>
          <w:szCs w:val="18"/>
          <w:highlight w:val="yellow"/>
        </w:rPr>
        <w:t>] et se terminera le [</w:t>
      </w:r>
      <w:r w:rsidRPr="00675745">
        <w:rPr>
          <w:rFonts w:ascii="Calibri" w:hAnsi="Calibri" w:cs="Calibri"/>
          <w:b/>
          <w:i/>
          <w:color w:val="002060"/>
          <w:sz w:val="18"/>
          <w:szCs w:val="18"/>
          <w:highlight w:val="yellow"/>
        </w:rPr>
        <w:t>jj/mm/aaaa</w:t>
      </w:r>
      <w:r w:rsidRPr="00675745">
        <w:rPr>
          <w:rFonts w:ascii="Calibri" w:hAnsi="Calibri" w:cs="Calibri"/>
          <w:b/>
          <w:color w:val="002060"/>
          <w:sz w:val="18"/>
          <w:szCs w:val="18"/>
          <w:highlight w:val="yellow"/>
        </w:rPr>
        <w:t>].</w:t>
      </w:r>
      <w:r w:rsidR="00E44AFD">
        <w:rPr>
          <w:rFonts w:ascii="Calibri" w:hAnsi="Calibri" w:cs="Calibri"/>
          <w:color w:val="002060"/>
          <w:sz w:val="18"/>
          <w:szCs w:val="18"/>
        </w:rPr>
        <w:t xml:space="preserve"> </w:t>
      </w:r>
      <w:r w:rsidRPr="00675745">
        <w:rPr>
          <w:rFonts w:ascii="Calibri" w:hAnsi="Calibri" w:cs="Calibri"/>
          <w:color w:val="FF000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w:t>
      </w:r>
      <w:r w:rsidRPr="00675745">
        <w:rPr>
          <w:rFonts w:ascii="Calibri" w:hAnsi="Calibri" w:cs="Calibri"/>
          <w:b/>
          <w:color w:val="002060"/>
          <w:sz w:val="18"/>
          <w:szCs w:val="18"/>
          <w:highlight w:val="yellow"/>
        </w:rPr>
        <w:t>pour [</w:t>
      </w:r>
      <w:r w:rsidR="0044116F" w:rsidRPr="00675745">
        <w:rPr>
          <w:rFonts w:ascii="Calibri" w:hAnsi="Calibri" w:cs="Calibri"/>
          <w:b/>
          <w:color w:val="002060"/>
          <w:sz w:val="18"/>
          <w:szCs w:val="18"/>
          <w:highlight w:val="yellow"/>
        </w:rPr>
        <w:t>………</w:t>
      </w:r>
      <w:r w:rsidRPr="00675745">
        <w:rPr>
          <w:rFonts w:ascii="Calibri" w:hAnsi="Calibri" w:cs="Calibri"/>
          <w:b/>
          <w:color w:val="002060"/>
          <w:sz w:val="18"/>
          <w:szCs w:val="18"/>
          <w:highlight w:val="yellow"/>
        </w:rPr>
        <w:t>…] mois et [</w:t>
      </w:r>
      <w:r w:rsidR="0044116F" w:rsidRPr="00675745">
        <w:rPr>
          <w:rFonts w:ascii="Calibri" w:hAnsi="Calibri" w:cs="Calibri"/>
          <w:b/>
          <w:color w:val="002060"/>
          <w:sz w:val="18"/>
          <w:szCs w:val="18"/>
          <w:highlight w:val="yellow"/>
        </w:rPr>
        <w:t>………</w:t>
      </w:r>
      <w:r w:rsidRPr="00675745">
        <w:rPr>
          <w:rFonts w:ascii="Calibri" w:hAnsi="Calibri" w:cs="Calibri"/>
          <w:b/>
          <w:color w:val="002060"/>
          <w:sz w:val="18"/>
          <w:szCs w:val="18"/>
          <w:highlight w:val="yellow"/>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lastRenderedPageBreak/>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675745" w:rsidRDefault="00D33954" w:rsidP="00C85ABA">
      <w:pPr>
        <w:ind w:left="708"/>
        <w:jc w:val="both"/>
        <w:rPr>
          <w:rFonts w:ascii="Calibri" w:hAnsi="Calibri" w:cs="Calibri"/>
          <w:b/>
          <w:color w:val="FF0000"/>
          <w:sz w:val="18"/>
          <w:szCs w:val="18"/>
        </w:rPr>
      </w:pPr>
      <w:r w:rsidRPr="00675745">
        <w:rPr>
          <w:rFonts w:ascii="Calibri" w:hAnsi="Calibri" w:cs="Calibri"/>
          <w:b/>
          <w:color w:val="FF0000"/>
          <w:sz w:val="18"/>
          <w:szCs w:val="18"/>
        </w:rPr>
        <w:t>L’aide financière pour la période de mobilité est de […</w:t>
      </w:r>
      <w:r w:rsidR="0044116F" w:rsidRPr="00675745">
        <w:rPr>
          <w:rFonts w:ascii="Calibri" w:hAnsi="Calibri" w:cs="Calibri"/>
          <w:b/>
          <w:color w:val="FF0000"/>
          <w:sz w:val="18"/>
          <w:szCs w:val="18"/>
        </w:rPr>
        <w:t>…….</w:t>
      </w:r>
      <w:r w:rsidRPr="00675745">
        <w:rPr>
          <w:rFonts w:ascii="Calibri" w:hAnsi="Calibri" w:cs="Calibri"/>
          <w:b/>
          <w:color w:val="FF0000"/>
          <w:sz w:val="18"/>
          <w:szCs w:val="18"/>
        </w:rPr>
        <w:t xml:space="preserve">….] euros, correspondant à </w:t>
      </w:r>
      <w:r w:rsidRPr="00675745">
        <w:rPr>
          <w:rFonts w:ascii="Calibri" w:hAnsi="Calibri" w:cs="Calibri"/>
          <w:b/>
          <w:color w:val="FF0000"/>
          <w:sz w:val="18"/>
          <w:szCs w:val="18"/>
          <w:u w:val="single"/>
        </w:rPr>
        <w:t>[…</w:t>
      </w:r>
      <w:r w:rsidR="0044116F" w:rsidRPr="00675745">
        <w:rPr>
          <w:rFonts w:ascii="Calibri" w:hAnsi="Calibri" w:cs="Calibri"/>
          <w:b/>
          <w:color w:val="FF0000"/>
          <w:sz w:val="18"/>
          <w:szCs w:val="18"/>
          <w:u w:val="single"/>
        </w:rPr>
        <w:t>…….</w:t>
      </w:r>
      <w:r w:rsidRPr="00675745">
        <w:rPr>
          <w:rFonts w:ascii="Calibri" w:hAnsi="Calibri" w:cs="Calibri"/>
          <w:b/>
          <w:color w:val="FF0000"/>
          <w:sz w:val="18"/>
          <w:szCs w:val="18"/>
          <w:u w:val="single"/>
        </w:rPr>
        <w:t>.] euros par mois et […</w:t>
      </w:r>
      <w:r w:rsidR="0044116F" w:rsidRPr="00675745">
        <w:rPr>
          <w:rFonts w:ascii="Calibri" w:hAnsi="Calibri" w:cs="Calibri"/>
          <w:b/>
          <w:color w:val="FF0000"/>
          <w:sz w:val="18"/>
          <w:szCs w:val="18"/>
          <w:u w:val="single"/>
        </w:rPr>
        <w:t>……</w:t>
      </w:r>
      <w:r w:rsidRPr="00675745">
        <w:rPr>
          <w:rFonts w:ascii="Calibri" w:hAnsi="Calibri" w:cs="Calibri"/>
          <w:b/>
          <w:color w:val="FF0000"/>
          <w:sz w:val="18"/>
          <w:szCs w:val="18"/>
          <w:u w:val="single"/>
        </w:rPr>
        <w:t>..] euros par jour supplémentaire.</w:t>
      </w:r>
    </w:p>
    <w:p w14:paraId="004BF59D" w14:textId="77777777" w:rsidR="00D33954" w:rsidRDefault="00D33954" w:rsidP="00C85ABA">
      <w:pPr>
        <w:pStyle w:val="Text1"/>
        <w:spacing w:after="0"/>
        <w:ind w:left="709" w:hanging="709"/>
        <w:rPr>
          <w:rFonts w:ascii="Calibri" w:hAnsi="Calibri" w:cs="Calibri"/>
          <w:color w:val="002060"/>
          <w:sz w:val="18"/>
          <w:szCs w:val="18"/>
          <w:u w:val="single"/>
        </w:rPr>
      </w:pPr>
    </w:p>
    <w:p w14:paraId="45A95BC7" w14:textId="77777777" w:rsidR="002B2B6A" w:rsidRPr="00A53CFF" w:rsidRDefault="002B2B6A"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675745" w:rsidRDefault="00D33954" w:rsidP="00E44AFD">
      <w:pPr>
        <w:pStyle w:val="Paragraphedeliste"/>
        <w:numPr>
          <w:ilvl w:val="0"/>
          <w:numId w:val="3"/>
        </w:numPr>
        <w:ind w:left="1134" w:hanging="425"/>
        <w:jc w:val="both"/>
        <w:rPr>
          <w:rFonts w:ascii="Calibri" w:hAnsi="Calibri" w:cs="Calibri"/>
          <w:b/>
          <w:color w:val="FF0000"/>
          <w:sz w:val="18"/>
          <w:szCs w:val="18"/>
        </w:rPr>
      </w:pPr>
      <w:r w:rsidRPr="00675745">
        <w:rPr>
          <w:rFonts w:ascii="Calibri" w:hAnsi="Calibri" w:cs="Calibri"/>
          <w:b/>
          <w:color w:val="FF000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lastRenderedPageBreak/>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675745" w:rsidRDefault="00D33954" w:rsidP="00C85ABA">
      <w:pPr>
        <w:ind w:left="709"/>
        <w:jc w:val="both"/>
        <w:rPr>
          <w:rFonts w:ascii="Calibri" w:hAnsi="Calibri" w:cs="Calibri"/>
          <w:b/>
          <w:color w:val="FF0000"/>
          <w:sz w:val="18"/>
          <w:szCs w:val="18"/>
          <w:u w:val="single"/>
        </w:rPr>
      </w:pPr>
      <w:r w:rsidRPr="00675745">
        <w:rPr>
          <w:rFonts w:ascii="Calibri" w:hAnsi="Calibri" w:cs="Calibri"/>
          <w:b/>
          <w:color w:val="FF0000"/>
          <w:sz w:val="18"/>
          <w:szCs w:val="18"/>
          <w:u w:val="single"/>
        </w:rPr>
        <w:t>Assurance maladie : obligatoire pour les études et les stages</w:t>
      </w:r>
    </w:p>
    <w:p w14:paraId="7CD371C7" w14:textId="70C2AD11" w:rsidR="00D33954" w:rsidRPr="00675745" w:rsidRDefault="00D33954" w:rsidP="00C85ABA">
      <w:pPr>
        <w:tabs>
          <w:tab w:val="left" w:pos="567"/>
        </w:tabs>
        <w:ind w:left="709"/>
        <w:jc w:val="both"/>
        <w:rPr>
          <w:rFonts w:ascii="Calibri" w:hAnsi="Calibri" w:cs="Calibri"/>
          <w:b/>
          <w:color w:val="FF000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w:t>
      </w:r>
      <w:r w:rsidRPr="00675745">
        <w:rPr>
          <w:rFonts w:ascii="Calibri" w:hAnsi="Calibri" w:cs="Calibri"/>
          <w:b/>
          <w:color w:val="FF0000"/>
          <w:sz w:val="18"/>
          <w:szCs w:val="18"/>
        </w:rPr>
        <w:t xml:space="preserve">Pour ce faire, l’étudiant doit impérativement demander auprès de son organisme d’assurance maladie, avant son départ en mobilité, la Carte Européenne d’Assurance Maladie (CEAM). </w:t>
      </w:r>
      <w:r w:rsidR="00881E9C" w:rsidRPr="00675745">
        <w:rPr>
          <w:rFonts w:ascii="Calibri" w:hAnsi="Calibri" w:cs="Calibri"/>
          <w:b/>
          <w:color w:val="FF0000"/>
          <w:sz w:val="18"/>
          <w:szCs w:val="18"/>
        </w:rPr>
        <w:t>L</w:t>
      </w:r>
      <w:r w:rsidRPr="00675745">
        <w:rPr>
          <w:rFonts w:ascii="Calibri" w:hAnsi="Calibri" w:cs="Calibri"/>
          <w:b/>
          <w:color w:val="FF000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A liability insurance covers damages caused by the student during his/her stay abroad (independently whether he/she is at work or not). Varying arrangements with respect to liability insurance are in place in different countries engaged in transnational learning </w:t>
      </w:r>
      <w:r w:rsidRPr="006763D9">
        <w:rPr>
          <w:rFonts w:ascii="Calibri" w:hAnsi="Calibri" w:cs="Calibri"/>
          <w:snapToGrid w:val="0"/>
          <w:color w:val="A6A6A6" w:themeColor="background1" w:themeShade="A6"/>
          <w:sz w:val="18"/>
          <w:szCs w:val="18"/>
          <w:lang w:val="en-GB"/>
        </w:rPr>
        <w:lastRenderedPageBreak/>
        <w:t>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675745">
        <w:rPr>
          <w:rFonts w:ascii="Calibri" w:hAnsi="Calibri" w:cs="Calibri"/>
          <w:b/>
          <w:color w:val="FF0000"/>
          <w:sz w:val="18"/>
          <w:szCs w:val="18"/>
          <w:u w:val="single"/>
        </w:rPr>
        <w:t>Assurance responsabilité civile : obligatoire pour les stages</w:t>
      </w:r>
      <w:r w:rsidRPr="00A53CFF">
        <w:rPr>
          <w:rFonts w:ascii="Calibri" w:hAnsi="Calibri" w:cs="Calibri"/>
          <w:color w:val="002060"/>
          <w:sz w:val="18"/>
          <w:szCs w:val="18"/>
          <w:u w:val="single"/>
        </w:rPr>
        <w:t>,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RC :</w:t>
            </w:r>
          </w:p>
        </w:tc>
        <w:tc>
          <w:tcPr>
            <w:tcW w:w="4468" w:type="dxa"/>
            <w:shd w:val="clear" w:color="auto" w:fill="FFFFFF" w:themeFill="background1"/>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045E2E" w:rsidRDefault="00D33954" w:rsidP="00236514">
      <w:pPr>
        <w:ind w:firstLine="567"/>
        <w:rPr>
          <w:rFonts w:ascii="Calibri" w:hAnsi="Calibri" w:cs="Calibri"/>
          <w:color w:val="002060"/>
          <w:sz w:val="18"/>
          <w:szCs w:val="18"/>
        </w:rPr>
      </w:pPr>
      <w:r w:rsidRPr="00675745">
        <w:rPr>
          <w:rFonts w:ascii="Calibri" w:hAnsi="Calibri" w:cs="Calibri"/>
          <w:b/>
          <w:color w:val="FF0000"/>
          <w:sz w:val="18"/>
          <w:szCs w:val="18"/>
          <w:u w:val="single"/>
        </w:rPr>
        <w:t xml:space="preserve">Assurance accident du travail : obligatoire pour les stages, </w:t>
      </w:r>
      <w:r w:rsidRPr="00045E2E">
        <w:rPr>
          <w:rFonts w:ascii="Calibri" w:hAnsi="Calibri" w:cs="Calibri"/>
          <w:color w:val="002060"/>
          <w:sz w:val="18"/>
          <w:szCs w:val="18"/>
        </w:rPr>
        <w:t>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6763D9"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lang w:val="en-GB"/>
        </w:rPr>
      </w:pPr>
      <w:r w:rsidRPr="00A53CFF">
        <w:rPr>
          <w:rFonts w:ascii="Calibri" w:hAnsi="Calibri" w:cs="Calibri"/>
          <w:color w:val="002060"/>
          <w:sz w:val="18"/>
          <w:szCs w:val="18"/>
        </w:rPr>
        <w:t>ne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6763D9">
          <w:rPr>
            <w:rStyle w:val="Lienhypertexte"/>
            <w:rFonts w:ascii="Calibri" w:hAnsi="Calibri" w:cs="Calibri"/>
            <w:color w:val="002060"/>
            <w:sz w:val="18"/>
            <w:szCs w:val="18"/>
            <w:lang w:val="en-US"/>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lastRenderedPageBreak/>
              <w:t xml:space="preserve">Number/reference / </w:t>
            </w:r>
            <w:r w:rsidRPr="00A53CFF">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Default="00C85ABA" w:rsidP="00C85ABA">
      <w:pPr>
        <w:pBdr>
          <w:bottom w:val="single" w:sz="4" w:space="1" w:color="auto"/>
        </w:pBdr>
        <w:rPr>
          <w:rFonts w:ascii="Calibri" w:hAnsi="Calibri" w:cs="Calibri"/>
          <w:b/>
          <w:color w:val="FF0000"/>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045E2E">
        <w:rPr>
          <w:rFonts w:ascii="Calibri" w:hAnsi="Calibri" w:cs="Calibri"/>
          <w:b/>
          <w:color w:val="FF0000"/>
        </w:rPr>
        <w:t>/ AIDE LINGUISTIQUE EN LIGNE</w:t>
      </w:r>
    </w:p>
    <w:p w14:paraId="65CE7362" w14:textId="77777777" w:rsidR="00045E2E" w:rsidRDefault="00045E2E" w:rsidP="00C85ABA">
      <w:pPr>
        <w:pBdr>
          <w:bottom w:val="single" w:sz="4" w:space="1" w:color="auto"/>
        </w:pBdr>
        <w:rPr>
          <w:rFonts w:ascii="Calibri" w:hAnsi="Calibri" w:cs="Calibri"/>
          <w:b/>
          <w:color w:val="FF0000"/>
        </w:rPr>
      </w:pPr>
      <w:r>
        <w:rPr>
          <w:rFonts w:ascii="Calibri" w:hAnsi="Calibri" w:cs="Calibri"/>
          <w:b/>
          <w:color w:val="FF0000"/>
        </w:rPr>
        <w:t xml:space="preserve">LANGUE DE TRAVAIL :  …………………………….. </w:t>
      </w:r>
    </w:p>
    <w:p w14:paraId="3C62F41C" w14:textId="30220317" w:rsidR="00045E2E" w:rsidRPr="00045E2E" w:rsidRDefault="00045E2E" w:rsidP="00C85ABA">
      <w:pPr>
        <w:pBdr>
          <w:bottom w:val="single" w:sz="4" w:space="1" w:color="auto"/>
        </w:pBdr>
        <w:rPr>
          <w:rFonts w:ascii="Calibri" w:hAnsi="Calibri" w:cs="Calibri"/>
          <w:b/>
        </w:rPr>
      </w:pPr>
      <w:r w:rsidRPr="00045E2E">
        <w:rPr>
          <w:rFonts w:ascii="Calibri" w:hAnsi="Calibri" w:cs="Calibri"/>
          <w:b/>
          <w:highlight w:val="yellow"/>
        </w:rPr>
        <w:t>Est-ce votre langue maternelle ?</w:t>
      </w:r>
      <w:r w:rsidR="001A5AE7">
        <w:rPr>
          <w:rFonts w:ascii="Calibri" w:hAnsi="Calibri" w:cs="Calibri"/>
          <w:b/>
          <w:highlight w:val="yellow"/>
        </w:rPr>
        <w:t xml:space="preserve"> </w:t>
      </w:r>
      <w:r w:rsidRPr="00045E2E">
        <w:rPr>
          <w:rFonts w:ascii="Calibri" w:hAnsi="Calibri" w:cs="Calibri"/>
          <w:b/>
          <w:highlight w:val="yellow"/>
        </w:rPr>
        <w:t xml:space="preserve"> </w:t>
      </w:r>
      <w:sdt>
        <w:sdtPr>
          <w:rPr>
            <w:rFonts w:ascii="Calibri" w:hAnsi="Calibri" w:cs="Calibri"/>
            <w:b/>
            <w:highlight w:val="yellow"/>
          </w:rPr>
          <w:id w:val="-2103019661"/>
          <w14:checkbox>
            <w14:checked w14:val="0"/>
            <w14:checkedState w14:val="2612" w14:font="MS Gothic"/>
            <w14:uncheckedState w14:val="2610" w14:font="MS Gothic"/>
          </w14:checkbox>
        </w:sdtPr>
        <w:sdtEndPr/>
        <w:sdtContent>
          <w:r w:rsidRPr="00045E2E">
            <w:rPr>
              <w:rFonts w:ascii="Calibri" w:hAnsi="Calibri" w:cs="Calibri" w:hint="eastAsia"/>
              <w:b/>
              <w:highlight w:val="yellow"/>
            </w:rPr>
            <w:t>☐</w:t>
          </w:r>
        </w:sdtContent>
      </w:sdt>
      <w:r w:rsidRPr="00045E2E">
        <w:rPr>
          <w:rFonts w:ascii="Calibri" w:hAnsi="Calibri" w:cs="Calibri"/>
          <w:b/>
          <w:highlight w:val="yellow"/>
        </w:rPr>
        <w:t xml:space="preserve"> </w:t>
      </w:r>
      <w:bookmarkStart w:id="4" w:name="_GoBack"/>
      <w:bookmarkEnd w:id="4"/>
      <w:r w:rsidR="008B72E4" w:rsidRPr="00045E2E">
        <w:rPr>
          <w:rFonts w:ascii="Calibri" w:hAnsi="Calibri" w:cs="Calibri"/>
          <w:b/>
          <w:highlight w:val="yellow"/>
        </w:rPr>
        <w:t>OUI</w:t>
      </w:r>
      <w:r w:rsidR="008B72E4">
        <w:rPr>
          <w:rFonts w:ascii="Calibri" w:hAnsi="Calibri" w:cs="Calibri"/>
          <w:b/>
          <w:highlight w:val="yellow"/>
        </w:rPr>
        <w:t xml:space="preserve"> </w:t>
      </w:r>
      <w:sdt>
        <w:sdtPr>
          <w:rPr>
            <w:rFonts w:ascii="Calibri" w:hAnsi="Calibri" w:cs="Calibri"/>
            <w:b/>
            <w:highlight w:val="yellow"/>
          </w:rPr>
          <w:id w:val="1527068810"/>
          <w14:checkbox>
            <w14:checked w14:val="0"/>
            <w14:checkedState w14:val="2612" w14:font="MS Gothic"/>
            <w14:uncheckedState w14:val="2610" w14:font="MS Gothic"/>
          </w14:checkbox>
        </w:sdtPr>
        <w:sdtEndPr/>
        <w:sdtContent>
          <w:r w:rsidRPr="00045E2E">
            <w:rPr>
              <w:rFonts w:ascii="Calibri" w:hAnsi="Calibri" w:cs="Calibri" w:hint="eastAsia"/>
              <w:b/>
              <w:highlight w:val="yellow"/>
            </w:rPr>
            <w:t>☐</w:t>
          </w:r>
        </w:sdtContent>
      </w:sdt>
      <w:r w:rsidRPr="00045E2E">
        <w:rPr>
          <w:rFonts w:ascii="Calibri" w:hAnsi="Calibri" w:cs="Calibri"/>
          <w:b/>
          <w:highlight w:val="yellow"/>
        </w:rPr>
        <w:t xml:space="preserve"> NON</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w:t>
      </w:r>
      <w:r w:rsidRPr="00045E2E">
        <w:rPr>
          <w:rFonts w:ascii="Calibri" w:hAnsi="Calibri" w:cs="Calibri"/>
          <w:b/>
          <w:i/>
          <w:color w:val="FF0000"/>
          <w:sz w:val="18"/>
          <w:szCs w:val="18"/>
        </w:rPr>
        <w:t>exception faite pour les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118DF3D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3A64D627" w14:textId="4DE5AB8A" w:rsidR="00D33954" w:rsidRPr="00045E2E" w:rsidRDefault="00D33954" w:rsidP="00C85ABA">
      <w:pPr>
        <w:ind w:left="567"/>
        <w:jc w:val="both"/>
        <w:rPr>
          <w:rFonts w:ascii="Calibri" w:hAnsi="Calibri" w:cs="Calibri"/>
          <w:b/>
          <w:color w:val="FF0000"/>
          <w:sz w:val="18"/>
          <w:szCs w:val="18"/>
        </w:rPr>
      </w:pPr>
      <w:r w:rsidRPr="00045E2E">
        <w:rPr>
          <w:rFonts w:ascii="Calibri" w:hAnsi="Calibri" w:cs="Calibri"/>
          <w:b/>
          <w:color w:val="FF0000"/>
          <w:sz w:val="18"/>
          <w:szCs w:val="18"/>
        </w:rPr>
        <w:t>Le participant dev</w:t>
      </w:r>
      <w:r w:rsidR="00AA7B0F" w:rsidRPr="00045E2E">
        <w:rPr>
          <w:rFonts w:ascii="Calibri" w:hAnsi="Calibri" w:cs="Calibri"/>
          <w:b/>
          <w:color w:val="FF0000"/>
          <w:sz w:val="18"/>
          <w:szCs w:val="18"/>
        </w:rPr>
        <w:t>ra passer le test de langue OLS</w:t>
      </w:r>
      <w:r w:rsidRPr="00045E2E">
        <w:rPr>
          <w:rFonts w:ascii="Calibri" w:hAnsi="Calibri" w:cs="Calibri"/>
          <w:b/>
          <w:color w:val="FF0000"/>
          <w:sz w:val="18"/>
          <w:szCs w:val="18"/>
        </w:rPr>
        <w:t xml:space="preserve"> 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045E2E" w:rsidRDefault="00D33954" w:rsidP="00C85ABA">
      <w:pPr>
        <w:ind w:left="567"/>
        <w:jc w:val="both"/>
        <w:rPr>
          <w:rFonts w:ascii="Calibri" w:hAnsi="Calibri" w:cs="Calibri"/>
          <w:b/>
          <w:color w:val="002060"/>
          <w:sz w:val="18"/>
          <w:szCs w:val="18"/>
        </w:rPr>
      </w:pPr>
      <w:r w:rsidRPr="00045E2E">
        <w:rPr>
          <w:rFonts w:ascii="Calibri" w:hAnsi="Calibri" w:cs="Calibri"/>
          <w:b/>
          <w:color w:val="002060"/>
          <w:sz w:val="18"/>
          <w:szCs w:val="18"/>
        </w:rPr>
        <w:t>[</w:t>
      </w:r>
      <w:r w:rsidRPr="00045E2E">
        <w:rPr>
          <w:rFonts w:ascii="Calibri" w:hAnsi="Calibri" w:cs="Calibri"/>
          <w:b/>
          <w:i/>
          <w:color w:val="002060"/>
          <w:sz w:val="18"/>
          <w:szCs w:val="18"/>
        </w:rPr>
        <w:t>Concerne uniquement les participants suivant les cours linguistiques en ligne</w:t>
      </w:r>
      <w:r w:rsidRPr="00045E2E">
        <w:rPr>
          <w:rFonts w:ascii="Calibri" w:hAnsi="Calibri" w:cs="Calibri"/>
          <w:b/>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045E2E" w:rsidRDefault="00D33954" w:rsidP="00C85ABA">
      <w:pPr>
        <w:ind w:left="567"/>
        <w:jc w:val="both"/>
        <w:rPr>
          <w:rFonts w:ascii="Calibri" w:hAnsi="Calibri" w:cs="Calibri"/>
          <w:b/>
          <w:color w:val="FF0000"/>
          <w:sz w:val="18"/>
          <w:szCs w:val="18"/>
        </w:rPr>
      </w:pPr>
      <w:r w:rsidRPr="00045E2E">
        <w:rPr>
          <w:rFonts w:ascii="Calibri" w:hAnsi="Calibri" w:cs="Calibri"/>
          <w:b/>
          <w:color w:val="FF0000"/>
          <w:sz w:val="18"/>
          <w:szCs w:val="18"/>
        </w:rPr>
        <w:t xml:space="preserve">Les participants qui ne complètent pas et qui ne soumettent pas leur rapport du participant seront susceptibles de rembourser partiellement ou intégralement </w:t>
      </w:r>
      <w:r w:rsidR="00CD747C" w:rsidRPr="00045E2E">
        <w:rPr>
          <w:rFonts w:ascii="Calibri" w:hAnsi="Calibri" w:cs="Calibri"/>
          <w:b/>
          <w:color w:val="FF0000"/>
          <w:sz w:val="18"/>
          <w:szCs w:val="18"/>
        </w:rPr>
        <w:t>l’aide financière reçue 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4DA8D7CA" w14:textId="77777777" w:rsidR="00045E2E" w:rsidRDefault="00045E2E" w:rsidP="00C85ABA">
      <w:pPr>
        <w:ind w:left="5812" w:hanging="5812"/>
        <w:rPr>
          <w:rFonts w:ascii="Calibri" w:hAnsi="Calibri" w:cs="Calibri"/>
          <w:color w:val="002060"/>
        </w:rPr>
      </w:pPr>
    </w:p>
    <w:p w14:paraId="616B5173" w14:textId="77777777" w:rsidR="00045E2E" w:rsidRDefault="00045E2E" w:rsidP="00C85ABA">
      <w:pPr>
        <w:ind w:left="5812" w:hanging="5812"/>
        <w:rPr>
          <w:rFonts w:ascii="Calibri" w:hAnsi="Calibri" w:cs="Calibri"/>
          <w:color w:val="002060"/>
        </w:rPr>
      </w:pPr>
    </w:p>
    <w:p w14:paraId="6D208649" w14:textId="77777777" w:rsidR="00045E2E" w:rsidRDefault="00045E2E" w:rsidP="00C85ABA">
      <w:pPr>
        <w:ind w:left="5812" w:hanging="5812"/>
        <w:rPr>
          <w:rFonts w:ascii="Calibri" w:hAnsi="Calibri" w:cs="Calibri"/>
          <w:color w:val="002060"/>
        </w:rPr>
      </w:pPr>
    </w:p>
    <w:p w14:paraId="13CC92BD" w14:textId="77777777" w:rsidR="00045E2E" w:rsidRDefault="00045E2E" w:rsidP="00C85ABA">
      <w:pPr>
        <w:ind w:left="5812" w:hanging="5812"/>
        <w:rPr>
          <w:rFonts w:ascii="Calibri" w:hAnsi="Calibri" w:cs="Calibri"/>
          <w:color w:val="002060"/>
        </w:rPr>
      </w:pPr>
    </w:p>
    <w:p w14:paraId="2A2605A6" w14:textId="77777777" w:rsidR="00045E2E" w:rsidRDefault="00045E2E" w:rsidP="00C85ABA">
      <w:pPr>
        <w:ind w:left="5812" w:hanging="5812"/>
        <w:rPr>
          <w:rFonts w:ascii="Calibri" w:hAnsi="Calibri" w:cs="Calibri"/>
          <w:color w:val="002060"/>
        </w:rPr>
      </w:pPr>
    </w:p>
    <w:p w14:paraId="0FB3727F" w14:textId="77777777" w:rsidR="00045E2E" w:rsidRDefault="00045E2E" w:rsidP="00C85ABA">
      <w:pPr>
        <w:ind w:left="5812" w:hanging="5812"/>
        <w:rPr>
          <w:rFonts w:ascii="Calibri" w:hAnsi="Calibri" w:cs="Calibri"/>
          <w:color w:val="002060"/>
        </w:rPr>
      </w:pPr>
    </w:p>
    <w:p w14:paraId="723C26A9" w14:textId="77777777" w:rsidR="00045E2E" w:rsidRDefault="00045E2E"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lastRenderedPageBreak/>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FCEFE5F" w14:textId="2CEA5558" w:rsidR="00C85ABA" w:rsidRPr="00A53CFF" w:rsidRDefault="00D33954" w:rsidP="00816DA3">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A53CFF">
        <w:rPr>
          <w:rFonts w:ascii="Calibri" w:hAnsi="Calibri" w:cs="Calibri"/>
          <w:color w:val="002060"/>
          <w:sz w:val="18"/>
          <w:szCs w:val="18"/>
        </w:rPr>
        <w:t>Le participant [</w:t>
      </w:r>
      <w:r w:rsidR="00816DA3">
        <w:rPr>
          <w:rFonts w:ascii="Calibri" w:hAnsi="Calibri" w:cs="Calibri"/>
          <w:i/>
          <w:color w:val="002060"/>
          <w:sz w:val="18"/>
          <w:szCs w:val="18"/>
        </w:rPr>
        <w:t>NOM</w:t>
      </w:r>
      <w:r w:rsidRPr="00A53CFF">
        <w:rPr>
          <w:rFonts w:ascii="Calibri" w:hAnsi="Calibri" w:cs="Calibri"/>
          <w:i/>
          <w:color w:val="002060"/>
          <w:sz w:val="18"/>
          <w:szCs w:val="18"/>
        </w:rPr>
        <w:t xml:space="preserve"> – Prénom</w:t>
      </w:r>
      <w:r w:rsidR="00816DA3">
        <w:rPr>
          <w:rFonts w:ascii="Calibri" w:hAnsi="Calibri" w:cs="Calibri"/>
          <w:color w:val="002060"/>
          <w:sz w:val="18"/>
          <w:szCs w:val="18"/>
        </w:rPr>
        <w:t>]</w:t>
      </w:r>
      <w:r w:rsidR="00816DA3">
        <w:rPr>
          <w:rFonts w:ascii="Calibri" w:hAnsi="Calibri" w:cs="Calibri"/>
          <w:color w:val="002060"/>
          <w:sz w:val="18"/>
          <w:szCs w:val="18"/>
        </w:rPr>
        <w:tab/>
        <w:t>Pour L’Université d’Orléans, le Président Ary Bruand</w:t>
      </w:r>
      <w:r w:rsidR="00816DA3" w:rsidRPr="005A3890">
        <w:rPr>
          <w:rFonts w:ascii="Calibri" w:hAnsi="Calibri" w:cs="Calibri"/>
          <w:color w:val="A6A6A6" w:themeColor="background1" w:themeShade="A6"/>
          <w:sz w:val="18"/>
          <w:szCs w:val="18"/>
          <w:lang w:val="en-US"/>
        </w:rPr>
        <w:t xml:space="preserve"> </w:t>
      </w:r>
      <w:r w:rsidR="00C85ABA" w:rsidRPr="005A3890">
        <w:rPr>
          <w:rFonts w:ascii="Calibri" w:hAnsi="Calibri" w:cs="Calibri"/>
          <w:color w:val="A6A6A6" w:themeColor="background1" w:themeShade="A6"/>
          <w:sz w:val="18"/>
          <w:szCs w:val="18"/>
          <w:lang w:val="en-US"/>
        </w:rPr>
        <w:t>Done at [</w:t>
      </w:r>
      <w:r w:rsidR="00C85ABA" w:rsidRPr="005A3890">
        <w:rPr>
          <w:rFonts w:ascii="Calibri" w:hAnsi="Calibri" w:cs="Calibri"/>
          <w:i/>
          <w:color w:val="A6A6A6" w:themeColor="background1" w:themeShade="A6"/>
          <w:sz w:val="18"/>
          <w:szCs w:val="18"/>
          <w:lang w:val="en-US"/>
        </w:rPr>
        <w:t>place</w:t>
      </w:r>
      <w:r w:rsidR="00C85ABA" w:rsidRPr="005A3890">
        <w:rPr>
          <w:rFonts w:ascii="Calibri" w:hAnsi="Calibri" w:cs="Calibri"/>
          <w:color w:val="A6A6A6" w:themeColor="background1" w:themeShade="A6"/>
          <w:sz w:val="18"/>
          <w:szCs w:val="18"/>
          <w:lang w:val="en-US"/>
        </w:rPr>
        <w:t>], [</w:t>
      </w:r>
      <w:r w:rsidR="00C85ABA" w:rsidRPr="005A3890">
        <w:rPr>
          <w:rFonts w:ascii="Calibri" w:hAnsi="Calibri" w:cs="Calibri"/>
          <w:i/>
          <w:color w:val="A6A6A6" w:themeColor="background1" w:themeShade="A6"/>
          <w:sz w:val="18"/>
          <w:szCs w:val="18"/>
          <w:lang w:val="en-US"/>
        </w:rPr>
        <w:t>date</w:t>
      </w:r>
      <w:r w:rsidR="00C85ABA"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3B59BF8C"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 xml:space="preserve">Fait à </w:t>
      </w:r>
      <w:r w:rsidR="00816DA3">
        <w:rPr>
          <w:rFonts w:ascii="Calibri" w:hAnsi="Calibri" w:cs="Calibri"/>
          <w:color w:val="002060"/>
          <w:sz w:val="18"/>
          <w:szCs w:val="18"/>
        </w:rPr>
        <w:t>Orléans</w:t>
      </w:r>
      <w:r w:rsidRPr="00A53CFF">
        <w:rPr>
          <w:rFonts w:ascii="Calibri" w:hAnsi="Calibri" w:cs="Calibri"/>
          <w:color w:val="002060"/>
          <w:sz w:val="18"/>
          <w:szCs w:val="18"/>
        </w:rPr>
        <w:t>,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7F99EBE4" w14:textId="77777777" w:rsidR="004A3F42" w:rsidRPr="00B3751D" w:rsidRDefault="004A3F42" w:rsidP="004A3F42">
      <w:pPr>
        <w:rPr>
          <w:rFonts w:ascii="Calibri" w:hAnsi="Calibri" w:cs="Calibri"/>
          <w:color w:val="000000" w:themeColor="text1"/>
          <w:sz w:val="20"/>
          <w:szCs w:val="20"/>
        </w:rPr>
      </w:pPr>
      <w:r w:rsidRPr="004A3F42">
        <w:rPr>
          <w:rFonts w:ascii="Calibri" w:hAnsi="Calibri" w:cs="Calibri"/>
          <w:color w:val="000000" w:themeColor="text1"/>
          <w:sz w:val="20"/>
          <w:szCs w:val="20"/>
          <w:highlight w:val="yellow"/>
        </w:rPr>
        <w:t xml:space="preserve">Merci de dûment compléter et signer (signature manuelle, originale) et déposer le contrat à votre BRI </w:t>
      </w:r>
      <w:r w:rsidRPr="004A3F42">
        <w:rPr>
          <w:rFonts w:ascii="Calibri" w:hAnsi="Calibri" w:cs="Calibri"/>
          <w:b/>
          <w:color w:val="000000" w:themeColor="text1"/>
          <w:sz w:val="20"/>
          <w:szCs w:val="20"/>
          <w:highlight w:val="yellow"/>
          <w:u w:val="single"/>
        </w:rPr>
        <w:t>dans les plus brefs délais</w:t>
      </w:r>
      <w:r w:rsidRPr="004A3F42">
        <w:rPr>
          <w:rFonts w:ascii="Calibri" w:hAnsi="Calibri" w:cs="Calibri"/>
          <w:b/>
          <w:color w:val="000000" w:themeColor="text1"/>
          <w:sz w:val="20"/>
          <w:szCs w:val="20"/>
          <w:highlight w:val="yellow"/>
        </w:rPr>
        <w:t xml:space="preserve"> et obligatoirement AVANT le début de votre mobilité</w:t>
      </w:r>
      <w:r w:rsidRPr="004A3F42">
        <w:rPr>
          <w:rFonts w:ascii="Calibri" w:hAnsi="Calibri" w:cs="Calibri"/>
          <w:color w:val="000000" w:themeColor="text1"/>
          <w:sz w:val="20"/>
          <w:szCs w:val="20"/>
          <w:highlight w:val="yellow"/>
        </w:rPr>
        <w:t xml:space="preserve">. </w:t>
      </w:r>
      <w:r>
        <w:rPr>
          <w:rFonts w:ascii="Calibri" w:hAnsi="Calibri" w:cs="Calibri"/>
          <w:color w:val="000000" w:themeColor="text1"/>
          <w:sz w:val="20"/>
          <w:szCs w:val="20"/>
          <w:highlight w:val="yellow"/>
        </w:rPr>
        <w:t>La DRI va ensuite</w:t>
      </w:r>
      <w:r w:rsidRPr="004A3F42">
        <w:rPr>
          <w:rFonts w:ascii="Calibri" w:hAnsi="Calibri" w:cs="Calibri"/>
          <w:color w:val="000000" w:themeColor="text1"/>
          <w:sz w:val="20"/>
          <w:szCs w:val="20"/>
          <w:highlight w:val="yellow"/>
        </w:rPr>
        <w:t xml:space="preserve"> mettre le contrat à la signature du président.</w:t>
      </w:r>
      <w:r w:rsidRPr="00B3751D">
        <w:rPr>
          <w:rFonts w:ascii="Calibri" w:hAnsi="Calibri" w:cs="Calibri"/>
          <w:color w:val="000000" w:themeColor="text1"/>
          <w:sz w:val="20"/>
          <w:szCs w:val="20"/>
        </w:rPr>
        <w:t xml:space="preserve"> </w:t>
      </w:r>
    </w:p>
    <w:p w14:paraId="70AEEA5F" w14:textId="77777777" w:rsidR="00B3751D" w:rsidRDefault="00B3751D" w:rsidP="00045E2E">
      <w:pPr>
        <w:rPr>
          <w:rFonts w:ascii="Calibri" w:hAnsi="Calibri" w:cs="Calibri"/>
          <w:sz w:val="36"/>
          <w:szCs w:val="36"/>
          <w:highlight w:val="yellow"/>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bookmarkEnd w:id="5"/>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1"/>
          <w:footerReference w:type="default" r:id="rId12"/>
          <w:endnotePr>
            <w:numFmt w:val="decimal"/>
          </w:endnotePr>
          <w:pgSz w:w="11900" w:h="16840"/>
          <w:pgMar w:top="567" w:right="843" w:bottom="1417" w:left="851" w:header="708" w:footer="0" w:gutter="0"/>
          <w:cols w:space="708"/>
        </w:sectPr>
      </w:pPr>
    </w:p>
    <w:p w14:paraId="422FC42F" w14:textId="77777777" w:rsidR="00B3751D" w:rsidRPr="00CD33E4" w:rsidRDefault="00B3751D" w:rsidP="00B3751D">
      <w:pPr>
        <w:rPr>
          <w:rFonts w:ascii="Calibri" w:hAnsi="Calibri" w:cs="Calibri"/>
          <w:b/>
          <w:sz w:val="28"/>
          <w:szCs w:val="28"/>
          <w:lang w:val="en-US"/>
        </w:rPr>
      </w:pPr>
      <w:r>
        <w:rPr>
          <w:rFonts w:ascii="Calibri" w:hAnsi="Calibri" w:cs="Calibri"/>
          <w:b/>
          <w:sz w:val="28"/>
          <w:szCs w:val="28"/>
          <w:lang w:val="en-US"/>
        </w:rPr>
        <w:lastRenderedPageBreak/>
        <w:t>Annexe I</w:t>
      </w:r>
    </w:p>
    <w:p w14:paraId="13E7E458" w14:textId="77777777" w:rsidR="00B3751D" w:rsidRDefault="00B3751D" w:rsidP="00B93158">
      <w:pPr>
        <w:pStyle w:val="Titre1"/>
        <w:spacing w:before="0"/>
        <w:jc w:val="center"/>
        <w:rPr>
          <w:rFonts w:ascii="Calibri" w:hAnsi="Calibri" w:cs="Calibri"/>
          <w:color w:val="auto"/>
          <w:sz w:val="26"/>
          <w:szCs w:val="26"/>
          <w:lang w:val="en-US"/>
        </w:r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1A26F580" w:rsidR="001D7829" w:rsidRPr="00A53CFF" w:rsidRDefault="00B3751D">
      <w:pPr>
        <w:rPr>
          <w:rFonts w:ascii="Calibri" w:hAnsi="Calibri" w:cs="Calibri"/>
          <w:color w:val="002060"/>
        </w:rPr>
      </w:pPr>
      <w:r>
        <w:rPr>
          <w:rFonts w:ascii="Calibri" w:hAnsi="Calibri" w:cs="Calibri"/>
          <w:b/>
          <w:sz w:val="28"/>
          <w:szCs w:val="28"/>
        </w:rPr>
        <w:lastRenderedPageBreak/>
        <w:t>Annexe II</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Default="00A770E5" w:rsidP="007D23D4">
      <w:pPr>
        <w:spacing w:line="276" w:lineRule="auto"/>
        <w:rPr>
          <w:rFonts w:ascii="Calibri" w:eastAsia="Calibri" w:hAnsi="Calibri" w:cs="Calibri"/>
          <w:b/>
          <w:sz w:val="22"/>
          <w:szCs w:val="22"/>
          <w:lang w:eastAsia="en-US"/>
        </w:rPr>
      </w:pPr>
    </w:p>
    <w:p w14:paraId="63A4EFA3" w14:textId="54DF3CAF" w:rsidR="00B3751D" w:rsidRDefault="00B3751D" w:rsidP="007D23D4">
      <w:pPr>
        <w:spacing w:line="276" w:lineRule="auto"/>
        <w:rPr>
          <w:rFonts w:ascii="Calibri" w:hAnsi="Calibri" w:cs="Calibri"/>
          <w:b/>
          <w:sz w:val="28"/>
          <w:szCs w:val="28"/>
        </w:rPr>
      </w:pPr>
      <w:r>
        <w:rPr>
          <w:rFonts w:ascii="Calibri" w:hAnsi="Calibri" w:cs="Calibri"/>
          <w:b/>
          <w:sz w:val="28"/>
          <w:szCs w:val="28"/>
        </w:rPr>
        <w:t xml:space="preserve">Annexe </w:t>
      </w:r>
      <w:r w:rsidRPr="00CD33E4">
        <w:rPr>
          <w:rFonts w:ascii="Calibri" w:hAnsi="Calibri" w:cs="Calibri"/>
          <w:b/>
          <w:sz w:val="28"/>
          <w:szCs w:val="28"/>
        </w:rPr>
        <w:t>III</w:t>
      </w:r>
    </w:p>
    <w:tbl>
      <w:tblPr>
        <w:tblW w:w="9560" w:type="dxa"/>
        <w:tblCellMar>
          <w:left w:w="70" w:type="dxa"/>
          <w:right w:w="70" w:type="dxa"/>
        </w:tblCellMar>
        <w:tblLook w:val="04A0" w:firstRow="1" w:lastRow="0" w:firstColumn="1" w:lastColumn="0" w:noHBand="0" w:noVBand="1"/>
      </w:tblPr>
      <w:tblGrid>
        <w:gridCol w:w="2580"/>
        <w:gridCol w:w="3400"/>
        <w:gridCol w:w="3580"/>
      </w:tblGrid>
      <w:tr w:rsidR="00B3751D" w:rsidRPr="009F3E4D" w14:paraId="409AEB01" w14:textId="77777777" w:rsidTr="007655C8">
        <w:trPr>
          <w:trHeight w:val="720"/>
        </w:trPr>
        <w:tc>
          <w:tcPr>
            <w:tcW w:w="258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7270E8B4"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t>Broad field</w:t>
            </w:r>
          </w:p>
        </w:tc>
        <w:tc>
          <w:tcPr>
            <w:tcW w:w="340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14:paraId="709C3AD9"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t>Narrow field</w:t>
            </w:r>
          </w:p>
        </w:tc>
        <w:tc>
          <w:tcPr>
            <w:tcW w:w="358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14:paraId="348A819B"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t>Detailed field</w:t>
            </w:r>
          </w:p>
        </w:tc>
      </w:tr>
      <w:tr w:rsidR="00B3751D" w:rsidRPr="009F3E4D" w14:paraId="5E147C76" w14:textId="77777777" w:rsidTr="007655C8">
        <w:trPr>
          <w:trHeight w:val="562"/>
        </w:trPr>
        <w:tc>
          <w:tcPr>
            <w:tcW w:w="2580" w:type="dxa"/>
            <w:vMerge w:val="restart"/>
            <w:tcBorders>
              <w:top w:val="nil"/>
              <w:left w:val="single" w:sz="8" w:space="0" w:color="auto"/>
              <w:bottom w:val="single" w:sz="8" w:space="0" w:color="000000"/>
              <w:right w:val="single" w:sz="8" w:space="0" w:color="auto"/>
            </w:tcBorders>
            <w:shd w:val="clear" w:color="auto" w:fill="auto"/>
            <w:vAlign w:val="center"/>
            <w:hideMark/>
          </w:tcPr>
          <w:p w14:paraId="12365B16"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00 Generic programmes and qualifications</w:t>
            </w:r>
          </w:p>
        </w:tc>
        <w:tc>
          <w:tcPr>
            <w:tcW w:w="3400" w:type="dxa"/>
            <w:tcBorders>
              <w:top w:val="nil"/>
              <w:left w:val="nil"/>
              <w:bottom w:val="single" w:sz="4" w:space="0" w:color="auto"/>
              <w:right w:val="single" w:sz="8" w:space="0" w:color="auto"/>
            </w:tcBorders>
            <w:shd w:val="clear" w:color="auto" w:fill="auto"/>
            <w:hideMark/>
          </w:tcPr>
          <w:p w14:paraId="4A5106AD"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000 Generic programmes and qualifications not further defined</w:t>
            </w:r>
          </w:p>
        </w:tc>
        <w:tc>
          <w:tcPr>
            <w:tcW w:w="3580" w:type="dxa"/>
            <w:tcBorders>
              <w:top w:val="nil"/>
              <w:left w:val="nil"/>
              <w:bottom w:val="single" w:sz="4" w:space="0" w:color="auto"/>
              <w:right w:val="single" w:sz="8" w:space="0" w:color="auto"/>
            </w:tcBorders>
            <w:shd w:val="clear" w:color="000000" w:fill="DDEBF7"/>
            <w:hideMark/>
          </w:tcPr>
          <w:p w14:paraId="2179F0B8"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0000 Generic programmes and qualifications not further defined</w:t>
            </w:r>
          </w:p>
        </w:tc>
      </w:tr>
      <w:tr w:rsidR="00B3751D" w:rsidRPr="009F3E4D" w14:paraId="6D68E1E7" w14:textId="77777777" w:rsidTr="007655C8">
        <w:trPr>
          <w:trHeight w:val="388"/>
        </w:trPr>
        <w:tc>
          <w:tcPr>
            <w:tcW w:w="2580" w:type="dxa"/>
            <w:vMerge/>
            <w:tcBorders>
              <w:top w:val="nil"/>
              <w:left w:val="single" w:sz="8" w:space="0" w:color="auto"/>
              <w:bottom w:val="single" w:sz="8" w:space="0" w:color="000000"/>
              <w:right w:val="single" w:sz="8" w:space="0" w:color="auto"/>
            </w:tcBorders>
            <w:vAlign w:val="center"/>
            <w:hideMark/>
          </w:tcPr>
          <w:p w14:paraId="52F7AEDB"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02FBE84C"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001 Basic programmes and qualifications  </w:t>
            </w:r>
          </w:p>
        </w:tc>
        <w:tc>
          <w:tcPr>
            <w:tcW w:w="3580" w:type="dxa"/>
            <w:tcBorders>
              <w:top w:val="nil"/>
              <w:left w:val="nil"/>
              <w:bottom w:val="single" w:sz="4" w:space="0" w:color="auto"/>
              <w:right w:val="single" w:sz="8" w:space="0" w:color="auto"/>
            </w:tcBorders>
            <w:shd w:val="clear" w:color="000000" w:fill="DDEBF7"/>
            <w:hideMark/>
          </w:tcPr>
          <w:p w14:paraId="150B4BD5"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0011 Basic programmes and qualifications</w:t>
            </w:r>
          </w:p>
        </w:tc>
      </w:tr>
      <w:tr w:rsidR="00B3751D" w:rsidRPr="009F3E4D" w14:paraId="1DCF716E" w14:textId="77777777" w:rsidTr="007655C8">
        <w:trPr>
          <w:trHeight w:val="356"/>
        </w:trPr>
        <w:tc>
          <w:tcPr>
            <w:tcW w:w="2580" w:type="dxa"/>
            <w:vMerge/>
            <w:tcBorders>
              <w:top w:val="nil"/>
              <w:left w:val="single" w:sz="8" w:space="0" w:color="auto"/>
              <w:bottom w:val="single" w:sz="8" w:space="0" w:color="000000"/>
              <w:right w:val="single" w:sz="8" w:space="0" w:color="auto"/>
            </w:tcBorders>
            <w:vAlign w:val="center"/>
            <w:hideMark/>
          </w:tcPr>
          <w:p w14:paraId="6BAF3C3F"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3CA73B4B"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 002 Literacy and numeracy         </w:t>
            </w:r>
          </w:p>
        </w:tc>
        <w:tc>
          <w:tcPr>
            <w:tcW w:w="3580" w:type="dxa"/>
            <w:tcBorders>
              <w:top w:val="nil"/>
              <w:left w:val="nil"/>
              <w:bottom w:val="single" w:sz="4" w:space="0" w:color="auto"/>
              <w:right w:val="single" w:sz="8" w:space="0" w:color="auto"/>
            </w:tcBorders>
            <w:shd w:val="clear" w:color="000000" w:fill="DDEBF7"/>
            <w:hideMark/>
          </w:tcPr>
          <w:p w14:paraId="769A7034"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0021 Literacy and numeracy</w:t>
            </w:r>
          </w:p>
        </w:tc>
      </w:tr>
      <w:tr w:rsidR="00B3751D" w:rsidRPr="009F3E4D" w14:paraId="4FCA8F19" w14:textId="77777777" w:rsidTr="007655C8">
        <w:trPr>
          <w:trHeight w:val="468"/>
        </w:trPr>
        <w:tc>
          <w:tcPr>
            <w:tcW w:w="2580" w:type="dxa"/>
            <w:vMerge/>
            <w:tcBorders>
              <w:top w:val="nil"/>
              <w:left w:val="single" w:sz="8" w:space="0" w:color="auto"/>
              <w:bottom w:val="single" w:sz="8" w:space="0" w:color="000000"/>
              <w:right w:val="single" w:sz="8" w:space="0" w:color="auto"/>
            </w:tcBorders>
            <w:vAlign w:val="center"/>
            <w:hideMark/>
          </w:tcPr>
          <w:p w14:paraId="3A3F4A39"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290F4E91"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 003 Personal skills and development </w:t>
            </w:r>
          </w:p>
        </w:tc>
        <w:tc>
          <w:tcPr>
            <w:tcW w:w="3580" w:type="dxa"/>
            <w:tcBorders>
              <w:top w:val="nil"/>
              <w:left w:val="nil"/>
              <w:bottom w:val="single" w:sz="4" w:space="0" w:color="auto"/>
              <w:right w:val="single" w:sz="8" w:space="0" w:color="auto"/>
            </w:tcBorders>
            <w:shd w:val="clear" w:color="000000" w:fill="DDEBF7"/>
            <w:hideMark/>
          </w:tcPr>
          <w:p w14:paraId="4B45CCB1"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0031 Personal skills and development</w:t>
            </w:r>
          </w:p>
        </w:tc>
      </w:tr>
      <w:tr w:rsidR="00B3751D" w:rsidRPr="009F3E4D" w14:paraId="400AFC72" w14:textId="77777777" w:rsidTr="007655C8">
        <w:trPr>
          <w:trHeight w:val="690"/>
        </w:trPr>
        <w:tc>
          <w:tcPr>
            <w:tcW w:w="2580" w:type="dxa"/>
            <w:vMerge/>
            <w:tcBorders>
              <w:top w:val="nil"/>
              <w:left w:val="single" w:sz="8" w:space="0" w:color="auto"/>
              <w:bottom w:val="single" w:sz="8" w:space="0" w:color="000000"/>
              <w:right w:val="single" w:sz="8" w:space="0" w:color="auto"/>
            </w:tcBorders>
            <w:vAlign w:val="center"/>
            <w:hideMark/>
          </w:tcPr>
          <w:p w14:paraId="28E08208"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8" w:space="0" w:color="auto"/>
              <w:right w:val="single" w:sz="8" w:space="0" w:color="auto"/>
            </w:tcBorders>
            <w:shd w:val="clear" w:color="auto" w:fill="auto"/>
            <w:hideMark/>
          </w:tcPr>
          <w:p w14:paraId="47E93F7A"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009 Generic programmes and qualifications not elsewhere classified</w:t>
            </w:r>
          </w:p>
        </w:tc>
        <w:tc>
          <w:tcPr>
            <w:tcW w:w="3580" w:type="dxa"/>
            <w:tcBorders>
              <w:top w:val="nil"/>
              <w:left w:val="nil"/>
              <w:bottom w:val="single" w:sz="8" w:space="0" w:color="auto"/>
              <w:right w:val="single" w:sz="8" w:space="0" w:color="auto"/>
            </w:tcBorders>
            <w:shd w:val="clear" w:color="000000" w:fill="DDEBF7"/>
            <w:hideMark/>
          </w:tcPr>
          <w:p w14:paraId="5A350B9A"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0099 Generic programmes and qualifications not elsewhere classified</w:t>
            </w:r>
          </w:p>
        </w:tc>
      </w:tr>
      <w:tr w:rsidR="00B3751D" w:rsidRPr="009F3E4D" w14:paraId="0D745D62" w14:textId="77777777" w:rsidTr="007655C8">
        <w:trPr>
          <w:trHeight w:val="1522"/>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008371AB"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01 Education</w:t>
            </w:r>
          </w:p>
        </w:tc>
        <w:tc>
          <w:tcPr>
            <w:tcW w:w="3400" w:type="dxa"/>
            <w:tcBorders>
              <w:top w:val="nil"/>
              <w:left w:val="nil"/>
              <w:bottom w:val="single" w:sz="8" w:space="0" w:color="auto"/>
              <w:right w:val="single" w:sz="8" w:space="0" w:color="auto"/>
            </w:tcBorders>
            <w:shd w:val="clear" w:color="auto" w:fill="auto"/>
            <w:hideMark/>
          </w:tcPr>
          <w:p w14:paraId="4DAC4ED7"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011 Education </w:t>
            </w:r>
          </w:p>
        </w:tc>
        <w:tc>
          <w:tcPr>
            <w:tcW w:w="3580" w:type="dxa"/>
            <w:tcBorders>
              <w:top w:val="nil"/>
              <w:left w:val="nil"/>
              <w:bottom w:val="single" w:sz="8" w:space="0" w:color="auto"/>
              <w:right w:val="single" w:sz="8" w:space="0" w:color="auto"/>
            </w:tcBorders>
            <w:shd w:val="clear" w:color="000000" w:fill="DDEBF7"/>
            <w:hideMark/>
          </w:tcPr>
          <w:p w14:paraId="66595DE7"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 0110 Education not further defined</w:t>
            </w:r>
            <w:r w:rsidRPr="009F3E4D">
              <w:rPr>
                <w:rFonts w:ascii="Calibri" w:eastAsia="Times New Roman" w:hAnsi="Calibri" w:cs="Calibri"/>
                <w:color w:val="000000"/>
                <w:sz w:val="16"/>
                <w:szCs w:val="16"/>
              </w:rPr>
              <w:br/>
              <w:t>0111 Education science</w:t>
            </w:r>
            <w:r w:rsidRPr="009F3E4D">
              <w:rPr>
                <w:rFonts w:ascii="Calibri" w:eastAsia="Times New Roman" w:hAnsi="Calibri" w:cs="Calibri"/>
                <w:color w:val="000000"/>
                <w:sz w:val="16"/>
                <w:szCs w:val="16"/>
              </w:rPr>
              <w:br/>
              <w:t>0112 Training for pre-school teachers</w:t>
            </w:r>
            <w:r w:rsidRPr="009F3E4D">
              <w:rPr>
                <w:rFonts w:ascii="Calibri" w:eastAsia="Times New Roman" w:hAnsi="Calibri" w:cs="Calibri"/>
                <w:color w:val="000000"/>
                <w:sz w:val="16"/>
                <w:szCs w:val="16"/>
              </w:rPr>
              <w:br/>
              <w:t>0113 Teacher training without subject specialisation</w:t>
            </w:r>
            <w:r w:rsidRPr="009F3E4D">
              <w:rPr>
                <w:rFonts w:ascii="Calibri" w:eastAsia="Times New Roman" w:hAnsi="Calibri" w:cs="Calibri"/>
                <w:color w:val="000000"/>
                <w:sz w:val="16"/>
                <w:szCs w:val="16"/>
              </w:rPr>
              <w:br/>
              <w:t>0114 Teacher training with subject specialisation</w:t>
            </w:r>
            <w:r w:rsidRPr="009F3E4D">
              <w:rPr>
                <w:rFonts w:ascii="Calibri" w:eastAsia="Times New Roman" w:hAnsi="Calibri" w:cs="Calibri"/>
                <w:color w:val="000000"/>
                <w:sz w:val="16"/>
                <w:szCs w:val="16"/>
              </w:rPr>
              <w:br/>
              <w:t>0119 Education not elsewhere classifiedsubject specialisation</w:t>
            </w:r>
          </w:p>
        </w:tc>
      </w:tr>
      <w:tr w:rsidR="00B3751D" w:rsidRPr="009F3E4D" w14:paraId="6F8C9A09" w14:textId="77777777" w:rsidTr="007655C8">
        <w:trPr>
          <w:trHeight w:val="1686"/>
        </w:trPr>
        <w:tc>
          <w:tcPr>
            <w:tcW w:w="2580" w:type="dxa"/>
            <w:vMerge w:val="restart"/>
            <w:tcBorders>
              <w:top w:val="nil"/>
              <w:left w:val="single" w:sz="8" w:space="0" w:color="auto"/>
              <w:bottom w:val="single" w:sz="8" w:space="0" w:color="000000"/>
              <w:right w:val="single" w:sz="8" w:space="0" w:color="auto"/>
            </w:tcBorders>
            <w:shd w:val="clear" w:color="auto" w:fill="auto"/>
            <w:vAlign w:val="center"/>
            <w:hideMark/>
          </w:tcPr>
          <w:p w14:paraId="442F32BF"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02 2 Arts and humanities </w:t>
            </w:r>
          </w:p>
        </w:tc>
        <w:tc>
          <w:tcPr>
            <w:tcW w:w="3400" w:type="dxa"/>
            <w:tcBorders>
              <w:top w:val="nil"/>
              <w:left w:val="nil"/>
              <w:bottom w:val="single" w:sz="4" w:space="0" w:color="auto"/>
              <w:right w:val="single" w:sz="8" w:space="0" w:color="auto"/>
            </w:tcBorders>
            <w:shd w:val="clear" w:color="auto" w:fill="auto"/>
            <w:hideMark/>
          </w:tcPr>
          <w:p w14:paraId="61BAA16D"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021 Arts</w:t>
            </w:r>
          </w:p>
        </w:tc>
        <w:tc>
          <w:tcPr>
            <w:tcW w:w="3580" w:type="dxa"/>
            <w:tcBorders>
              <w:top w:val="nil"/>
              <w:left w:val="nil"/>
              <w:bottom w:val="single" w:sz="4" w:space="0" w:color="auto"/>
              <w:right w:val="single" w:sz="8" w:space="0" w:color="auto"/>
            </w:tcBorders>
            <w:shd w:val="clear" w:color="000000" w:fill="DDEBF7"/>
            <w:hideMark/>
          </w:tcPr>
          <w:p w14:paraId="4FCFBCD8"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0210 Arts not further defined</w:t>
            </w:r>
            <w:r w:rsidRPr="009F3E4D">
              <w:rPr>
                <w:rFonts w:ascii="Calibri" w:eastAsia="Times New Roman" w:hAnsi="Calibri" w:cs="Calibri"/>
                <w:color w:val="000000"/>
                <w:sz w:val="16"/>
                <w:szCs w:val="16"/>
              </w:rPr>
              <w:br/>
              <w:t>0211 Audio-visual techniques and media production</w:t>
            </w:r>
            <w:r w:rsidRPr="009F3E4D">
              <w:rPr>
                <w:rFonts w:ascii="Calibri" w:eastAsia="Times New Roman" w:hAnsi="Calibri" w:cs="Calibri"/>
                <w:color w:val="000000"/>
                <w:sz w:val="16"/>
                <w:szCs w:val="16"/>
              </w:rPr>
              <w:br/>
              <w:t>0212 Fashion, interior and industrial design</w:t>
            </w:r>
            <w:r w:rsidRPr="009F3E4D">
              <w:rPr>
                <w:rFonts w:ascii="Calibri" w:eastAsia="Times New Roman" w:hAnsi="Calibri" w:cs="Calibri"/>
                <w:color w:val="000000"/>
                <w:sz w:val="16"/>
                <w:szCs w:val="16"/>
              </w:rPr>
              <w:br/>
              <w:t>0213 Fine arts</w:t>
            </w:r>
            <w:r w:rsidRPr="009F3E4D">
              <w:rPr>
                <w:rFonts w:ascii="Calibri" w:eastAsia="Times New Roman" w:hAnsi="Calibri" w:cs="Calibri"/>
                <w:color w:val="000000"/>
                <w:sz w:val="16"/>
                <w:szCs w:val="16"/>
              </w:rPr>
              <w:br/>
              <w:t>0214 Handicrafts</w:t>
            </w:r>
            <w:r w:rsidRPr="009F3E4D">
              <w:rPr>
                <w:rFonts w:ascii="Calibri" w:eastAsia="Times New Roman" w:hAnsi="Calibri" w:cs="Calibri"/>
                <w:color w:val="000000"/>
                <w:sz w:val="16"/>
                <w:szCs w:val="16"/>
              </w:rPr>
              <w:br/>
              <w:t>0215 Music and performing arts</w:t>
            </w:r>
            <w:r w:rsidRPr="009F3E4D">
              <w:rPr>
                <w:rFonts w:ascii="Calibri" w:eastAsia="Times New Roman" w:hAnsi="Calibri" w:cs="Calibri"/>
                <w:color w:val="000000"/>
                <w:sz w:val="16"/>
                <w:szCs w:val="16"/>
              </w:rPr>
              <w:br/>
              <w:t>0219 Arts not elsewhere classified</w:t>
            </w:r>
          </w:p>
        </w:tc>
      </w:tr>
      <w:tr w:rsidR="00B3751D" w:rsidRPr="009F3E4D" w14:paraId="56DEF512" w14:textId="77777777" w:rsidTr="007655C8">
        <w:trPr>
          <w:trHeight w:val="1540"/>
        </w:trPr>
        <w:tc>
          <w:tcPr>
            <w:tcW w:w="2580" w:type="dxa"/>
            <w:vMerge/>
            <w:tcBorders>
              <w:top w:val="nil"/>
              <w:left w:val="single" w:sz="8" w:space="0" w:color="auto"/>
              <w:bottom w:val="single" w:sz="8" w:space="0" w:color="000000"/>
              <w:right w:val="single" w:sz="8" w:space="0" w:color="auto"/>
            </w:tcBorders>
            <w:vAlign w:val="center"/>
            <w:hideMark/>
          </w:tcPr>
          <w:p w14:paraId="7FFE36DD"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568BB631"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022 Humanities (except languages) </w:t>
            </w:r>
          </w:p>
        </w:tc>
        <w:tc>
          <w:tcPr>
            <w:tcW w:w="3580" w:type="dxa"/>
            <w:tcBorders>
              <w:top w:val="nil"/>
              <w:left w:val="nil"/>
              <w:bottom w:val="single" w:sz="4" w:space="0" w:color="auto"/>
              <w:right w:val="single" w:sz="8" w:space="0" w:color="auto"/>
            </w:tcBorders>
            <w:shd w:val="clear" w:color="000000" w:fill="DDEBF7"/>
            <w:hideMark/>
          </w:tcPr>
          <w:p w14:paraId="48D96405"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0220 Humanities (except languages) not further defined</w:t>
            </w:r>
            <w:r w:rsidRPr="009F3E4D">
              <w:rPr>
                <w:rFonts w:ascii="Calibri" w:eastAsia="Times New Roman" w:hAnsi="Calibri" w:cs="Calibri"/>
                <w:color w:val="000000"/>
                <w:sz w:val="16"/>
                <w:szCs w:val="16"/>
              </w:rPr>
              <w:br/>
              <w:t>0221 Religion and theology</w:t>
            </w:r>
            <w:r w:rsidRPr="009F3E4D">
              <w:rPr>
                <w:rFonts w:ascii="Calibri" w:eastAsia="Times New Roman" w:hAnsi="Calibri" w:cs="Calibri"/>
                <w:color w:val="000000"/>
                <w:sz w:val="16"/>
                <w:szCs w:val="16"/>
              </w:rPr>
              <w:br/>
              <w:t>0222 History and archaeology</w:t>
            </w:r>
            <w:r w:rsidRPr="009F3E4D">
              <w:rPr>
                <w:rFonts w:ascii="Calibri" w:eastAsia="Times New Roman" w:hAnsi="Calibri" w:cs="Calibri"/>
                <w:color w:val="000000"/>
                <w:sz w:val="16"/>
                <w:szCs w:val="16"/>
              </w:rPr>
              <w:br/>
              <w:t>0223 Philosophy and ethics</w:t>
            </w:r>
            <w:r w:rsidRPr="009F3E4D">
              <w:rPr>
                <w:rFonts w:ascii="Calibri" w:eastAsia="Times New Roman" w:hAnsi="Calibri" w:cs="Calibri"/>
                <w:color w:val="000000"/>
                <w:sz w:val="16"/>
                <w:szCs w:val="16"/>
              </w:rPr>
              <w:br/>
              <w:t>0229 Humanities (except languages) not elsewhere classified</w:t>
            </w:r>
          </w:p>
        </w:tc>
      </w:tr>
      <w:tr w:rsidR="00B3751D" w:rsidRPr="009F3E4D" w14:paraId="17263663" w14:textId="77777777" w:rsidTr="007655C8">
        <w:trPr>
          <w:trHeight w:val="967"/>
        </w:trPr>
        <w:tc>
          <w:tcPr>
            <w:tcW w:w="2580" w:type="dxa"/>
            <w:vMerge/>
            <w:tcBorders>
              <w:top w:val="nil"/>
              <w:left w:val="single" w:sz="8" w:space="0" w:color="auto"/>
              <w:bottom w:val="single" w:sz="8" w:space="0" w:color="000000"/>
              <w:right w:val="single" w:sz="8" w:space="0" w:color="auto"/>
            </w:tcBorders>
            <w:vAlign w:val="center"/>
            <w:hideMark/>
          </w:tcPr>
          <w:p w14:paraId="426CAAE6"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8" w:space="0" w:color="auto"/>
              <w:right w:val="single" w:sz="8" w:space="0" w:color="auto"/>
            </w:tcBorders>
            <w:shd w:val="clear" w:color="auto" w:fill="auto"/>
            <w:hideMark/>
          </w:tcPr>
          <w:p w14:paraId="5DE520F4"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023 Languages </w:t>
            </w:r>
          </w:p>
        </w:tc>
        <w:tc>
          <w:tcPr>
            <w:tcW w:w="3580" w:type="dxa"/>
            <w:tcBorders>
              <w:top w:val="nil"/>
              <w:left w:val="nil"/>
              <w:bottom w:val="single" w:sz="8" w:space="0" w:color="auto"/>
              <w:right w:val="single" w:sz="8" w:space="0" w:color="auto"/>
            </w:tcBorders>
            <w:shd w:val="clear" w:color="000000" w:fill="DDEBF7"/>
            <w:hideMark/>
          </w:tcPr>
          <w:p w14:paraId="3A2E23F5"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0230 Languages not further defined</w:t>
            </w:r>
            <w:r w:rsidRPr="009F3E4D">
              <w:rPr>
                <w:rFonts w:ascii="Calibri" w:eastAsia="Times New Roman" w:hAnsi="Calibri" w:cs="Calibri"/>
                <w:color w:val="000000"/>
                <w:sz w:val="16"/>
                <w:szCs w:val="16"/>
              </w:rPr>
              <w:br/>
              <w:t>0231 Language acquisition</w:t>
            </w:r>
            <w:r w:rsidRPr="009F3E4D">
              <w:rPr>
                <w:rFonts w:ascii="Calibri" w:eastAsia="Times New Roman" w:hAnsi="Calibri" w:cs="Calibri"/>
                <w:color w:val="000000"/>
                <w:sz w:val="16"/>
                <w:szCs w:val="16"/>
              </w:rPr>
              <w:br/>
              <w:t>0232 Literature and linguistics</w:t>
            </w:r>
            <w:r w:rsidRPr="009F3E4D">
              <w:rPr>
                <w:rFonts w:ascii="Calibri" w:eastAsia="Times New Roman" w:hAnsi="Calibri" w:cs="Calibri"/>
                <w:color w:val="000000"/>
                <w:sz w:val="16"/>
                <w:szCs w:val="16"/>
              </w:rPr>
              <w:br/>
              <w:t>0239 Languages not elsewhere classified</w:t>
            </w:r>
          </w:p>
        </w:tc>
      </w:tr>
      <w:tr w:rsidR="00B3751D" w:rsidRPr="009F3E4D" w14:paraId="0C18D912" w14:textId="77777777" w:rsidTr="007655C8">
        <w:trPr>
          <w:trHeight w:val="1818"/>
        </w:trPr>
        <w:tc>
          <w:tcPr>
            <w:tcW w:w="2580" w:type="dxa"/>
            <w:vMerge w:val="restart"/>
            <w:tcBorders>
              <w:top w:val="nil"/>
              <w:left w:val="single" w:sz="8" w:space="0" w:color="auto"/>
              <w:bottom w:val="single" w:sz="8" w:space="0" w:color="000000"/>
              <w:right w:val="single" w:sz="8" w:space="0" w:color="auto"/>
            </w:tcBorders>
            <w:shd w:val="clear" w:color="auto" w:fill="auto"/>
            <w:vAlign w:val="center"/>
            <w:hideMark/>
          </w:tcPr>
          <w:p w14:paraId="30013946"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03 Social sciences, journalism and information </w:t>
            </w:r>
          </w:p>
        </w:tc>
        <w:tc>
          <w:tcPr>
            <w:tcW w:w="3400" w:type="dxa"/>
            <w:tcBorders>
              <w:top w:val="nil"/>
              <w:left w:val="nil"/>
              <w:bottom w:val="single" w:sz="4" w:space="0" w:color="auto"/>
              <w:right w:val="single" w:sz="8" w:space="0" w:color="auto"/>
            </w:tcBorders>
            <w:shd w:val="clear" w:color="auto" w:fill="auto"/>
            <w:hideMark/>
          </w:tcPr>
          <w:p w14:paraId="39FF0CF2"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031 Social and behavioural sciences </w:t>
            </w:r>
          </w:p>
        </w:tc>
        <w:tc>
          <w:tcPr>
            <w:tcW w:w="3580" w:type="dxa"/>
            <w:tcBorders>
              <w:top w:val="nil"/>
              <w:left w:val="nil"/>
              <w:bottom w:val="single" w:sz="4" w:space="0" w:color="auto"/>
              <w:right w:val="single" w:sz="8" w:space="0" w:color="auto"/>
            </w:tcBorders>
            <w:shd w:val="clear" w:color="000000" w:fill="DDEBF7"/>
            <w:hideMark/>
          </w:tcPr>
          <w:p w14:paraId="08A06394"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0310 Social and behavioural sciences not further defined</w:t>
            </w:r>
            <w:r w:rsidRPr="009F3E4D">
              <w:rPr>
                <w:rFonts w:ascii="Calibri" w:eastAsia="Times New Roman" w:hAnsi="Calibri" w:cs="Calibri"/>
                <w:color w:val="000000"/>
                <w:sz w:val="16"/>
                <w:szCs w:val="16"/>
              </w:rPr>
              <w:br/>
              <w:t>0311 Economics</w:t>
            </w:r>
            <w:r w:rsidRPr="009F3E4D">
              <w:rPr>
                <w:rFonts w:ascii="Calibri" w:eastAsia="Times New Roman" w:hAnsi="Calibri" w:cs="Calibri"/>
                <w:color w:val="000000"/>
                <w:sz w:val="16"/>
                <w:szCs w:val="16"/>
              </w:rPr>
              <w:br/>
              <w:t>0312 Political sciences and civics</w:t>
            </w:r>
            <w:r w:rsidRPr="009F3E4D">
              <w:rPr>
                <w:rFonts w:ascii="Calibri" w:eastAsia="Times New Roman" w:hAnsi="Calibri" w:cs="Calibri"/>
                <w:color w:val="000000"/>
                <w:sz w:val="16"/>
                <w:szCs w:val="16"/>
              </w:rPr>
              <w:br/>
              <w:t>0313 Psychology</w:t>
            </w:r>
            <w:r w:rsidRPr="009F3E4D">
              <w:rPr>
                <w:rFonts w:ascii="Calibri" w:eastAsia="Times New Roman" w:hAnsi="Calibri" w:cs="Calibri"/>
                <w:color w:val="000000"/>
                <w:sz w:val="16"/>
                <w:szCs w:val="16"/>
              </w:rPr>
              <w:br/>
              <w:t>0314 Sociology and cultural studies</w:t>
            </w:r>
            <w:r w:rsidRPr="009F3E4D">
              <w:rPr>
                <w:rFonts w:ascii="Calibri" w:eastAsia="Times New Roman" w:hAnsi="Calibri" w:cs="Calibri"/>
                <w:color w:val="000000"/>
                <w:sz w:val="16"/>
                <w:szCs w:val="16"/>
              </w:rPr>
              <w:br/>
              <w:t>0319 Social and behavioural sciences not elsewhere classified</w:t>
            </w:r>
          </w:p>
        </w:tc>
      </w:tr>
      <w:tr w:rsidR="00B3751D" w:rsidRPr="009F3E4D" w14:paraId="25A50A14" w14:textId="77777777" w:rsidTr="007655C8">
        <w:trPr>
          <w:trHeight w:val="1545"/>
        </w:trPr>
        <w:tc>
          <w:tcPr>
            <w:tcW w:w="2580" w:type="dxa"/>
            <w:vMerge/>
            <w:tcBorders>
              <w:top w:val="nil"/>
              <w:left w:val="single" w:sz="8" w:space="0" w:color="auto"/>
              <w:bottom w:val="single" w:sz="8" w:space="0" w:color="000000"/>
              <w:right w:val="single" w:sz="8" w:space="0" w:color="auto"/>
            </w:tcBorders>
            <w:vAlign w:val="center"/>
            <w:hideMark/>
          </w:tcPr>
          <w:p w14:paraId="304C32C6"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8" w:space="0" w:color="auto"/>
              <w:right w:val="single" w:sz="8" w:space="0" w:color="auto"/>
            </w:tcBorders>
            <w:shd w:val="clear" w:color="auto" w:fill="auto"/>
            <w:hideMark/>
          </w:tcPr>
          <w:p w14:paraId="7644A859" w14:textId="77777777" w:rsidR="00B3751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032 Journalism and information</w:t>
            </w:r>
          </w:p>
          <w:p w14:paraId="42FB570B" w14:textId="77777777" w:rsidR="00B3751D" w:rsidRDefault="00B3751D" w:rsidP="007655C8">
            <w:pPr>
              <w:rPr>
                <w:rFonts w:ascii="Calibri" w:eastAsia="Times New Roman" w:hAnsi="Calibri" w:cs="Calibri"/>
                <w:color w:val="000000"/>
                <w:sz w:val="16"/>
                <w:szCs w:val="16"/>
              </w:rPr>
            </w:pPr>
          </w:p>
          <w:p w14:paraId="3F470C73" w14:textId="77777777" w:rsidR="00B3751D" w:rsidRDefault="00B3751D" w:rsidP="007655C8">
            <w:pPr>
              <w:rPr>
                <w:rFonts w:ascii="Calibri" w:eastAsia="Times New Roman" w:hAnsi="Calibri" w:cs="Calibri"/>
                <w:color w:val="000000"/>
                <w:sz w:val="16"/>
                <w:szCs w:val="16"/>
              </w:rPr>
            </w:pPr>
          </w:p>
          <w:p w14:paraId="23B56E3F" w14:textId="77777777" w:rsidR="00B3751D" w:rsidRDefault="00B3751D" w:rsidP="007655C8">
            <w:pPr>
              <w:rPr>
                <w:rFonts w:ascii="Calibri" w:eastAsia="Times New Roman" w:hAnsi="Calibri" w:cs="Calibri"/>
                <w:color w:val="000000"/>
                <w:sz w:val="16"/>
                <w:szCs w:val="16"/>
              </w:rPr>
            </w:pPr>
          </w:p>
          <w:p w14:paraId="025331E5" w14:textId="77777777" w:rsidR="00B3751D" w:rsidRDefault="00B3751D" w:rsidP="007655C8">
            <w:pPr>
              <w:rPr>
                <w:rFonts w:ascii="Calibri" w:eastAsia="Times New Roman" w:hAnsi="Calibri" w:cs="Calibri"/>
                <w:color w:val="000000"/>
                <w:sz w:val="16"/>
                <w:szCs w:val="16"/>
              </w:rPr>
            </w:pPr>
          </w:p>
          <w:p w14:paraId="4CADCAD9" w14:textId="77777777" w:rsidR="00B3751D" w:rsidRDefault="00B3751D" w:rsidP="007655C8">
            <w:pPr>
              <w:rPr>
                <w:rFonts w:ascii="Calibri" w:eastAsia="Times New Roman" w:hAnsi="Calibri" w:cs="Calibri"/>
                <w:color w:val="000000"/>
                <w:sz w:val="16"/>
                <w:szCs w:val="16"/>
              </w:rPr>
            </w:pPr>
          </w:p>
          <w:p w14:paraId="424BCA90" w14:textId="77777777" w:rsidR="00B3751D" w:rsidRDefault="00B3751D" w:rsidP="007655C8">
            <w:pPr>
              <w:rPr>
                <w:rFonts w:ascii="Calibri" w:eastAsia="Times New Roman" w:hAnsi="Calibri" w:cs="Calibri"/>
                <w:color w:val="000000"/>
                <w:sz w:val="16"/>
                <w:szCs w:val="16"/>
              </w:rPr>
            </w:pPr>
          </w:p>
          <w:p w14:paraId="70A6DE16" w14:textId="77777777" w:rsidR="00B3751D" w:rsidRDefault="00B3751D" w:rsidP="007655C8">
            <w:pPr>
              <w:rPr>
                <w:rFonts w:ascii="Calibri" w:eastAsia="Times New Roman" w:hAnsi="Calibri" w:cs="Calibri"/>
                <w:color w:val="000000"/>
                <w:sz w:val="16"/>
                <w:szCs w:val="16"/>
              </w:rPr>
            </w:pPr>
          </w:p>
          <w:p w14:paraId="4CA2E1C9" w14:textId="77777777" w:rsidR="00B3751D" w:rsidRPr="009F3E4D" w:rsidRDefault="00B3751D" w:rsidP="007655C8">
            <w:pPr>
              <w:rPr>
                <w:rFonts w:ascii="Calibri" w:eastAsia="Times New Roman" w:hAnsi="Calibri" w:cs="Calibri"/>
                <w:color w:val="000000"/>
                <w:sz w:val="16"/>
                <w:szCs w:val="16"/>
              </w:rPr>
            </w:pPr>
          </w:p>
        </w:tc>
        <w:tc>
          <w:tcPr>
            <w:tcW w:w="3580" w:type="dxa"/>
            <w:tcBorders>
              <w:top w:val="nil"/>
              <w:left w:val="nil"/>
              <w:bottom w:val="single" w:sz="8" w:space="0" w:color="auto"/>
              <w:right w:val="single" w:sz="8" w:space="0" w:color="auto"/>
            </w:tcBorders>
            <w:shd w:val="clear" w:color="000000" w:fill="DDEBF7"/>
            <w:hideMark/>
          </w:tcPr>
          <w:p w14:paraId="1FBCB629"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0320 Journalism and information not further defined</w:t>
            </w:r>
            <w:r w:rsidRPr="009F3E4D">
              <w:rPr>
                <w:rFonts w:ascii="Calibri" w:eastAsia="Times New Roman" w:hAnsi="Calibri" w:cs="Calibri"/>
                <w:color w:val="000000"/>
                <w:sz w:val="16"/>
                <w:szCs w:val="16"/>
              </w:rPr>
              <w:br/>
              <w:t>0321 Journalism and reporting</w:t>
            </w:r>
            <w:r w:rsidRPr="009F3E4D">
              <w:rPr>
                <w:rFonts w:ascii="Calibri" w:eastAsia="Times New Roman" w:hAnsi="Calibri" w:cs="Calibri"/>
                <w:color w:val="000000"/>
                <w:sz w:val="16"/>
                <w:szCs w:val="16"/>
              </w:rPr>
              <w:br/>
              <w:t>0322 Library, information and archival studies</w:t>
            </w:r>
            <w:r w:rsidRPr="009F3E4D">
              <w:rPr>
                <w:rFonts w:ascii="Calibri" w:eastAsia="Times New Roman" w:hAnsi="Calibri" w:cs="Calibri"/>
                <w:color w:val="000000"/>
                <w:sz w:val="16"/>
                <w:szCs w:val="16"/>
              </w:rPr>
              <w:br/>
              <w:t>0329 Journalism and information not elsewhere classified</w:t>
            </w:r>
          </w:p>
        </w:tc>
      </w:tr>
      <w:tr w:rsidR="00B3751D" w:rsidRPr="009F3E4D" w14:paraId="6DBEED4D" w14:textId="77777777" w:rsidTr="007655C8">
        <w:trPr>
          <w:trHeight w:val="949"/>
        </w:trPr>
        <w:tc>
          <w:tcPr>
            <w:tcW w:w="2580" w:type="dxa"/>
            <w:tcBorders>
              <w:top w:val="nil"/>
              <w:left w:val="single" w:sz="8" w:space="0" w:color="auto"/>
              <w:bottom w:val="single" w:sz="8" w:space="0" w:color="000000"/>
              <w:right w:val="single" w:sz="8" w:space="0" w:color="auto"/>
            </w:tcBorders>
            <w:shd w:val="clear" w:color="auto" w:fill="95B3D7" w:themeFill="accent1" w:themeFillTint="99"/>
            <w:vAlign w:val="center"/>
          </w:tcPr>
          <w:p w14:paraId="47806A2C"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lastRenderedPageBreak/>
              <w:t>Broad field</w:t>
            </w:r>
          </w:p>
        </w:tc>
        <w:tc>
          <w:tcPr>
            <w:tcW w:w="3400" w:type="dxa"/>
            <w:tcBorders>
              <w:top w:val="nil"/>
              <w:left w:val="nil"/>
              <w:bottom w:val="single" w:sz="4" w:space="0" w:color="auto"/>
              <w:right w:val="single" w:sz="8" w:space="0" w:color="auto"/>
            </w:tcBorders>
            <w:shd w:val="clear" w:color="auto" w:fill="95B3D7" w:themeFill="accent1" w:themeFillTint="99"/>
            <w:vAlign w:val="center"/>
          </w:tcPr>
          <w:p w14:paraId="2475E9B6"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t>Narrow field</w:t>
            </w:r>
          </w:p>
        </w:tc>
        <w:tc>
          <w:tcPr>
            <w:tcW w:w="3580" w:type="dxa"/>
            <w:tcBorders>
              <w:top w:val="nil"/>
              <w:left w:val="nil"/>
              <w:bottom w:val="single" w:sz="4" w:space="0" w:color="auto"/>
              <w:right w:val="single" w:sz="8" w:space="0" w:color="auto"/>
            </w:tcBorders>
            <w:shd w:val="clear" w:color="auto" w:fill="95B3D7" w:themeFill="accent1" w:themeFillTint="99"/>
            <w:vAlign w:val="center"/>
          </w:tcPr>
          <w:p w14:paraId="5A93A8C8"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t>Detailed field</w:t>
            </w:r>
          </w:p>
        </w:tc>
      </w:tr>
      <w:tr w:rsidR="00B3751D" w:rsidRPr="009F3E4D" w14:paraId="68675CE3" w14:textId="77777777" w:rsidTr="007655C8">
        <w:trPr>
          <w:trHeight w:val="2280"/>
        </w:trPr>
        <w:tc>
          <w:tcPr>
            <w:tcW w:w="2580" w:type="dxa"/>
            <w:vMerge w:val="restart"/>
            <w:tcBorders>
              <w:top w:val="nil"/>
              <w:left w:val="single" w:sz="8" w:space="0" w:color="auto"/>
              <w:bottom w:val="single" w:sz="8" w:space="0" w:color="000000"/>
              <w:right w:val="single" w:sz="8" w:space="0" w:color="auto"/>
            </w:tcBorders>
            <w:shd w:val="clear" w:color="auto" w:fill="auto"/>
            <w:vAlign w:val="center"/>
            <w:hideMark/>
          </w:tcPr>
          <w:p w14:paraId="50A28B59"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04 Business, administration and law </w:t>
            </w:r>
          </w:p>
        </w:tc>
        <w:tc>
          <w:tcPr>
            <w:tcW w:w="3400" w:type="dxa"/>
            <w:tcBorders>
              <w:top w:val="nil"/>
              <w:left w:val="nil"/>
              <w:bottom w:val="single" w:sz="4" w:space="0" w:color="auto"/>
              <w:right w:val="single" w:sz="8" w:space="0" w:color="auto"/>
            </w:tcBorders>
            <w:shd w:val="clear" w:color="auto" w:fill="auto"/>
            <w:hideMark/>
          </w:tcPr>
          <w:p w14:paraId="06C8B039"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041 Business and administration </w:t>
            </w:r>
          </w:p>
        </w:tc>
        <w:tc>
          <w:tcPr>
            <w:tcW w:w="3580" w:type="dxa"/>
            <w:tcBorders>
              <w:top w:val="nil"/>
              <w:left w:val="nil"/>
              <w:bottom w:val="single" w:sz="4" w:space="0" w:color="auto"/>
              <w:right w:val="single" w:sz="8" w:space="0" w:color="auto"/>
            </w:tcBorders>
            <w:shd w:val="clear" w:color="000000" w:fill="DDEBF7"/>
            <w:hideMark/>
          </w:tcPr>
          <w:p w14:paraId="5C1D3AD8"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0410 Business and administration not further defined</w:t>
            </w:r>
            <w:r w:rsidRPr="009F3E4D">
              <w:rPr>
                <w:rFonts w:ascii="Calibri" w:eastAsia="Times New Roman" w:hAnsi="Calibri" w:cs="Calibri"/>
                <w:color w:val="000000"/>
                <w:sz w:val="16"/>
                <w:szCs w:val="16"/>
              </w:rPr>
              <w:br/>
              <w:t>0411 Accounting and taxation</w:t>
            </w:r>
            <w:r w:rsidRPr="009F3E4D">
              <w:rPr>
                <w:rFonts w:ascii="Calibri" w:eastAsia="Times New Roman" w:hAnsi="Calibri" w:cs="Calibri"/>
                <w:color w:val="000000"/>
                <w:sz w:val="16"/>
                <w:szCs w:val="16"/>
              </w:rPr>
              <w:br/>
              <w:t>0412 Finance, banking and insurance</w:t>
            </w:r>
            <w:r w:rsidRPr="009F3E4D">
              <w:rPr>
                <w:rFonts w:ascii="Calibri" w:eastAsia="Times New Roman" w:hAnsi="Calibri" w:cs="Calibri"/>
                <w:color w:val="000000"/>
                <w:sz w:val="16"/>
                <w:szCs w:val="16"/>
              </w:rPr>
              <w:br/>
              <w:t>0413 Management and administration</w:t>
            </w:r>
            <w:r w:rsidRPr="009F3E4D">
              <w:rPr>
                <w:rFonts w:ascii="Calibri" w:eastAsia="Times New Roman" w:hAnsi="Calibri" w:cs="Calibri"/>
                <w:color w:val="000000"/>
                <w:sz w:val="16"/>
                <w:szCs w:val="16"/>
              </w:rPr>
              <w:br/>
              <w:t>0414 Marketing and advertising</w:t>
            </w:r>
            <w:r w:rsidRPr="009F3E4D">
              <w:rPr>
                <w:rFonts w:ascii="Calibri" w:eastAsia="Times New Roman" w:hAnsi="Calibri" w:cs="Calibri"/>
                <w:color w:val="000000"/>
                <w:sz w:val="16"/>
                <w:szCs w:val="16"/>
              </w:rPr>
              <w:br/>
              <w:t>0415 Secretarial and office work</w:t>
            </w:r>
            <w:r w:rsidRPr="009F3E4D">
              <w:rPr>
                <w:rFonts w:ascii="Calibri" w:eastAsia="Times New Roman" w:hAnsi="Calibri" w:cs="Calibri"/>
                <w:color w:val="000000"/>
                <w:sz w:val="16"/>
                <w:szCs w:val="16"/>
              </w:rPr>
              <w:br/>
              <w:t>0416 Wholesale and retail sales</w:t>
            </w:r>
            <w:r w:rsidRPr="009F3E4D">
              <w:rPr>
                <w:rFonts w:ascii="Calibri" w:eastAsia="Times New Roman" w:hAnsi="Calibri" w:cs="Calibri"/>
                <w:color w:val="000000"/>
                <w:sz w:val="16"/>
                <w:szCs w:val="16"/>
              </w:rPr>
              <w:br/>
              <w:t>0417 Work skills</w:t>
            </w:r>
            <w:r w:rsidRPr="009F3E4D">
              <w:rPr>
                <w:rFonts w:ascii="Calibri" w:eastAsia="Times New Roman" w:hAnsi="Calibri" w:cs="Calibri"/>
                <w:color w:val="000000"/>
                <w:sz w:val="16"/>
                <w:szCs w:val="16"/>
              </w:rPr>
              <w:br/>
              <w:t>0419 Business and administration not elsewhere classified</w:t>
            </w:r>
          </w:p>
        </w:tc>
      </w:tr>
      <w:tr w:rsidR="00B3751D" w:rsidRPr="009F3E4D" w14:paraId="30BE65B5" w14:textId="77777777" w:rsidTr="007655C8">
        <w:trPr>
          <w:trHeight w:val="400"/>
        </w:trPr>
        <w:tc>
          <w:tcPr>
            <w:tcW w:w="2580" w:type="dxa"/>
            <w:vMerge/>
            <w:tcBorders>
              <w:top w:val="nil"/>
              <w:left w:val="single" w:sz="8" w:space="0" w:color="auto"/>
              <w:bottom w:val="single" w:sz="8" w:space="0" w:color="000000"/>
              <w:right w:val="single" w:sz="8" w:space="0" w:color="auto"/>
            </w:tcBorders>
            <w:vAlign w:val="center"/>
            <w:hideMark/>
          </w:tcPr>
          <w:p w14:paraId="60636A4C"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8" w:space="0" w:color="auto"/>
              <w:right w:val="single" w:sz="8" w:space="0" w:color="auto"/>
            </w:tcBorders>
            <w:shd w:val="clear" w:color="auto" w:fill="auto"/>
            <w:hideMark/>
          </w:tcPr>
          <w:p w14:paraId="60F1CCC9"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042 Law</w:t>
            </w:r>
          </w:p>
        </w:tc>
        <w:tc>
          <w:tcPr>
            <w:tcW w:w="3580" w:type="dxa"/>
            <w:tcBorders>
              <w:top w:val="nil"/>
              <w:left w:val="nil"/>
              <w:bottom w:val="single" w:sz="8" w:space="0" w:color="auto"/>
              <w:right w:val="single" w:sz="8" w:space="0" w:color="auto"/>
            </w:tcBorders>
            <w:shd w:val="clear" w:color="000000" w:fill="DDEBF7"/>
            <w:hideMark/>
          </w:tcPr>
          <w:p w14:paraId="374A196E"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0421 Law</w:t>
            </w:r>
          </w:p>
        </w:tc>
      </w:tr>
      <w:tr w:rsidR="00B3751D" w:rsidRPr="009F3E4D" w14:paraId="3E28C5F8" w14:textId="77777777" w:rsidTr="007655C8">
        <w:trPr>
          <w:trHeight w:val="1256"/>
        </w:trPr>
        <w:tc>
          <w:tcPr>
            <w:tcW w:w="2580" w:type="dxa"/>
            <w:vMerge w:val="restart"/>
            <w:tcBorders>
              <w:top w:val="nil"/>
              <w:left w:val="single" w:sz="8" w:space="0" w:color="auto"/>
              <w:bottom w:val="single" w:sz="8" w:space="0" w:color="000000"/>
              <w:right w:val="single" w:sz="8" w:space="0" w:color="auto"/>
            </w:tcBorders>
            <w:shd w:val="clear" w:color="auto" w:fill="auto"/>
            <w:vAlign w:val="center"/>
            <w:hideMark/>
          </w:tcPr>
          <w:p w14:paraId="135094F1"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05 Natural sciences, mathematics and statistics</w:t>
            </w:r>
          </w:p>
        </w:tc>
        <w:tc>
          <w:tcPr>
            <w:tcW w:w="3400" w:type="dxa"/>
            <w:tcBorders>
              <w:top w:val="nil"/>
              <w:left w:val="nil"/>
              <w:bottom w:val="single" w:sz="4" w:space="0" w:color="auto"/>
              <w:right w:val="single" w:sz="8" w:space="0" w:color="auto"/>
            </w:tcBorders>
            <w:shd w:val="clear" w:color="auto" w:fill="auto"/>
            <w:hideMark/>
          </w:tcPr>
          <w:p w14:paraId="156EA045"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051 Biological and related sciences </w:t>
            </w:r>
          </w:p>
        </w:tc>
        <w:tc>
          <w:tcPr>
            <w:tcW w:w="3580" w:type="dxa"/>
            <w:tcBorders>
              <w:top w:val="nil"/>
              <w:left w:val="nil"/>
              <w:bottom w:val="single" w:sz="4" w:space="0" w:color="auto"/>
              <w:right w:val="single" w:sz="8" w:space="0" w:color="auto"/>
            </w:tcBorders>
            <w:shd w:val="clear" w:color="000000" w:fill="DDEBF7"/>
            <w:hideMark/>
          </w:tcPr>
          <w:p w14:paraId="50072BD1"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0510 Biological and related sciences not further defined</w:t>
            </w:r>
            <w:r w:rsidRPr="009F3E4D">
              <w:rPr>
                <w:rFonts w:ascii="Calibri" w:eastAsia="Times New Roman" w:hAnsi="Calibri" w:cs="Calibri"/>
                <w:color w:val="000000"/>
                <w:sz w:val="16"/>
                <w:szCs w:val="16"/>
              </w:rPr>
              <w:br/>
              <w:t>0511 Biology</w:t>
            </w:r>
            <w:r w:rsidRPr="009F3E4D">
              <w:rPr>
                <w:rFonts w:ascii="Calibri" w:eastAsia="Times New Roman" w:hAnsi="Calibri" w:cs="Calibri"/>
                <w:color w:val="000000"/>
                <w:sz w:val="16"/>
                <w:szCs w:val="16"/>
              </w:rPr>
              <w:br/>
              <w:t>0512 Biochemistry</w:t>
            </w:r>
            <w:r w:rsidRPr="009F3E4D">
              <w:rPr>
                <w:rFonts w:ascii="Calibri" w:eastAsia="Times New Roman" w:hAnsi="Calibri" w:cs="Calibri"/>
                <w:color w:val="000000"/>
                <w:sz w:val="16"/>
                <w:szCs w:val="16"/>
              </w:rPr>
              <w:br/>
              <w:t>0519 Biological and related sciences not elsewhere classified</w:t>
            </w:r>
          </w:p>
        </w:tc>
      </w:tr>
      <w:tr w:rsidR="00B3751D" w:rsidRPr="009F3E4D" w14:paraId="3B80DD19" w14:textId="77777777" w:rsidTr="007655C8">
        <w:trPr>
          <w:trHeight w:val="976"/>
        </w:trPr>
        <w:tc>
          <w:tcPr>
            <w:tcW w:w="2580" w:type="dxa"/>
            <w:vMerge/>
            <w:tcBorders>
              <w:top w:val="nil"/>
              <w:left w:val="single" w:sz="8" w:space="0" w:color="auto"/>
              <w:bottom w:val="single" w:sz="8" w:space="0" w:color="000000"/>
              <w:right w:val="single" w:sz="8" w:space="0" w:color="auto"/>
            </w:tcBorders>
            <w:vAlign w:val="center"/>
            <w:hideMark/>
          </w:tcPr>
          <w:p w14:paraId="3D3F9B27"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4C2FFBC3"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052 Environment</w:t>
            </w:r>
          </w:p>
        </w:tc>
        <w:tc>
          <w:tcPr>
            <w:tcW w:w="3580" w:type="dxa"/>
            <w:tcBorders>
              <w:top w:val="nil"/>
              <w:left w:val="nil"/>
              <w:bottom w:val="single" w:sz="4" w:space="0" w:color="auto"/>
              <w:right w:val="single" w:sz="8" w:space="0" w:color="auto"/>
            </w:tcBorders>
            <w:shd w:val="clear" w:color="000000" w:fill="DDEBF7"/>
            <w:hideMark/>
          </w:tcPr>
          <w:p w14:paraId="67DA4473"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0520 Environment not further defined</w:t>
            </w:r>
            <w:r w:rsidRPr="009F3E4D">
              <w:rPr>
                <w:rFonts w:ascii="Calibri" w:eastAsia="Times New Roman" w:hAnsi="Calibri" w:cs="Calibri"/>
                <w:color w:val="000000"/>
                <w:sz w:val="16"/>
                <w:szCs w:val="16"/>
              </w:rPr>
              <w:br/>
              <w:t>0521 Environmental sciences</w:t>
            </w:r>
            <w:r w:rsidRPr="009F3E4D">
              <w:rPr>
                <w:rFonts w:ascii="Calibri" w:eastAsia="Times New Roman" w:hAnsi="Calibri" w:cs="Calibri"/>
                <w:color w:val="000000"/>
                <w:sz w:val="16"/>
                <w:szCs w:val="16"/>
              </w:rPr>
              <w:br/>
              <w:t>0522 Natural environments and wildlife</w:t>
            </w:r>
            <w:r w:rsidRPr="009F3E4D">
              <w:rPr>
                <w:rFonts w:ascii="Calibri" w:eastAsia="Times New Roman" w:hAnsi="Calibri" w:cs="Calibri"/>
                <w:color w:val="000000"/>
                <w:sz w:val="16"/>
                <w:szCs w:val="16"/>
              </w:rPr>
              <w:br/>
              <w:t>0529 Environment not elsewhere classified</w:t>
            </w:r>
          </w:p>
        </w:tc>
      </w:tr>
      <w:tr w:rsidR="00B3751D" w:rsidRPr="009F3E4D" w14:paraId="13B236A2" w14:textId="77777777" w:rsidTr="007655C8">
        <w:trPr>
          <w:trHeight w:val="1104"/>
        </w:trPr>
        <w:tc>
          <w:tcPr>
            <w:tcW w:w="2580" w:type="dxa"/>
            <w:vMerge/>
            <w:tcBorders>
              <w:top w:val="nil"/>
              <w:left w:val="single" w:sz="8" w:space="0" w:color="auto"/>
              <w:bottom w:val="single" w:sz="8" w:space="0" w:color="000000"/>
              <w:right w:val="single" w:sz="8" w:space="0" w:color="auto"/>
            </w:tcBorders>
            <w:vAlign w:val="center"/>
            <w:hideMark/>
          </w:tcPr>
          <w:p w14:paraId="59AEE272"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25320B81"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053 Physical sciences</w:t>
            </w:r>
          </w:p>
        </w:tc>
        <w:tc>
          <w:tcPr>
            <w:tcW w:w="3580" w:type="dxa"/>
            <w:tcBorders>
              <w:top w:val="nil"/>
              <w:left w:val="nil"/>
              <w:bottom w:val="single" w:sz="4" w:space="0" w:color="auto"/>
              <w:right w:val="single" w:sz="8" w:space="0" w:color="auto"/>
            </w:tcBorders>
            <w:shd w:val="clear" w:color="000000" w:fill="DDEBF7"/>
            <w:hideMark/>
          </w:tcPr>
          <w:p w14:paraId="0BF01069"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0530 Physical sciences not further defined</w:t>
            </w:r>
            <w:r w:rsidRPr="009F3E4D">
              <w:rPr>
                <w:rFonts w:ascii="Calibri" w:eastAsia="Times New Roman" w:hAnsi="Calibri" w:cs="Calibri"/>
                <w:color w:val="000000"/>
                <w:sz w:val="16"/>
                <w:szCs w:val="16"/>
              </w:rPr>
              <w:br/>
              <w:t>0531 Chemistry</w:t>
            </w:r>
            <w:r w:rsidRPr="009F3E4D">
              <w:rPr>
                <w:rFonts w:ascii="Calibri" w:eastAsia="Times New Roman" w:hAnsi="Calibri" w:cs="Calibri"/>
                <w:color w:val="000000"/>
                <w:sz w:val="16"/>
                <w:szCs w:val="16"/>
              </w:rPr>
              <w:br/>
              <w:t>0532 Earth sciences</w:t>
            </w:r>
            <w:r w:rsidRPr="009F3E4D">
              <w:rPr>
                <w:rFonts w:ascii="Calibri" w:eastAsia="Times New Roman" w:hAnsi="Calibri" w:cs="Calibri"/>
                <w:color w:val="000000"/>
                <w:sz w:val="16"/>
                <w:szCs w:val="16"/>
              </w:rPr>
              <w:br/>
              <w:t>0533 Physics</w:t>
            </w:r>
            <w:r w:rsidRPr="009F3E4D">
              <w:rPr>
                <w:rFonts w:ascii="Calibri" w:eastAsia="Times New Roman" w:hAnsi="Calibri" w:cs="Calibri"/>
                <w:color w:val="000000"/>
                <w:sz w:val="16"/>
                <w:szCs w:val="16"/>
              </w:rPr>
              <w:br/>
              <w:t>0539 Physical sciences not elsewhere classified</w:t>
            </w:r>
          </w:p>
        </w:tc>
      </w:tr>
      <w:tr w:rsidR="00B3751D" w:rsidRPr="009F3E4D" w14:paraId="7C6E4439" w14:textId="77777777" w:rsidTr="007655C8">
        <w:trPr>
          <w:trHeight w:val="837"/>
        </w:trPr>
        <w:tc>
          <w:tcPr>
            <w:tcW w:w="2580" w:type="dxa"/>
            <w:vMerge/>
            <w:tcBorders>
              <w:top w:val="nil"/>
              <w:left w:val="single" w:sz="8" w:space="0" w:color="auto"/>
              <w:bottom w:val="single" w:sz="8" w:space="0" w:color="000000"/>
              <w:right w:val="single" w:sz="8" w:space="0" w:color="auto"/>
            </w:tcBorders>
            <w:vAlign w:val="center"/>
            <w:hideMark/>
          </w:tcPr>
          <w:p w14:paraId="36E697F4"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8" w:space="0" w:color="auto"/>
              <w:right w:val="single" w:sz="8" w:space="0" w:color="auto"/>
            </w:tcBorders>
            <w:shd w:val="clear" w:color="auto" w:fill="auto"/>
            <w:hideMark/>
          </w:tcPr>
          <w:p w14:paraId="476040D5"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054 Mathematics and statistics </w:t>
            </w:r>
          </w:p>
        </w:tc>
        <w:tc>
          <w:tcPr>
            <w:tcW w:w="3580" w:type="dxa"/>
            <w:tcBorders>
              <w:top w:val="nil"/>
              <w:left w:val="nil"/>
              <w:bottom w:val="single" w:sz="8" w:space="0" w:color="auto"/>
              <w:right w:val="single" w:sz="8" w:space="0" w:color="auto"/>
            </w:tcBorders>
            <w:shd w:val="clear" w:color="000000" w:fill="DDEBF7"/>
            <w:hideMark/>
          </w:tcPr>
          <w:p w14:paraId="52A4195F"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0540 Mathematics and statistics not further defined</w:t>
            </w:r>
            <w:r w:rsidRPr="009F3E4D">
              <w:rPr>
                <w:rFonts w:ascii="Calibri" w:eastAsia="Times New Roman" w:hAnsi="Calibri" w:cs="Calibri"/>
                <w:color w:val="000000"/>
                <w:sz w:val="16"/>
                <w:szCs w:val="16"/>
              </w:rPr>
              <w:br/>
              <w:t>0541 Mathematics</w:t>
            </w:r>
            <w:r w:rsidRPr="009F3E4D">
              <w:rPr>
                <w:rFonts w:ascii="Calibri" w:eastAsia="Times New Roman" w:hAnsi="Calibri" w:cs="Calibri"/>
                <w:color w:val="000000"/>
                <w:sz w:val="16"/>
                <w:szCs w:val="16"/>
              </w:rPr>
              <w:br/>
              <w:t>0542 Statistics</w:t>
            </w:r>
          </w:p>
        </w:tc>
      </w:tr>
      <w:tr w:rsidR="00B3751D" w:rsidRPr="009F3E4D" w14:paraId="071B0B9E" w14:textId="77777777" w:rsidTr="007655C8">
        <w:trPr>
          <w:trHeight w:val="1969"/>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2D3C426F"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06 Information and Communication Technologies (ICTs) </w:t>
            </w:r>
          </w:p>
        </w:tc>
        <w:tc>
          <w:tcPr>
            <w:tcW w:w="3400" w:type="dxa"/>
            <w:tcBorders>
              <w:top w:val="nil"/>
              <w:left w:val="nil"/>
              <w:bottom w:val="single" w:sz="8" w:space="0" w:color="auto"/>
              <w:right w:val="single" w:sz="8" w:space="0" w:color="auto"/>
            </w:tcBorders>
            <w:shd w:val="clear" w:color="auto" w:fill="auto"/>
            <w:hideMark/>
          </w:tcPr>
          <w:p w14:paraId="7BCD5C62"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061 Information and Communication Technologies (ICTs) </w:t>
            </w:r>
          </w:p>
        </w:tc>
        <w:tc>
          <w:tcPr>
            <w:tcW w:w="3580" w:type="dxa"/>
            <w:tcBorders>
              <w:top w:val="nil"/>
              <w:left w:val="nil"/>
              <w:bottom w:val="single" w:sz="8" w:space="0" w:color="auto"/>
              <w:right w:val="single" w:sz="8" w:space="0" w:color="auto"/>
            </w:tcBorders>
            <w:shd w:val="clear" w:color="000000" w:fill="DDEBF7"/>
            <w:hideMark/>
          </w:tcPr>
          <w:p w14:paraId="105E276C"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0610 Information and Communication Technologies (ICTs) not further defined</w:t>
            </w:r>
            <w:r w:rsidRPr="009F3E4D">
              <w:rPr>
                <w:rFonts w:ascii="Calibri" w:eastAsia="Times New Roman" w:hAnsi="Calibri" w:cs="Calibri"/>
                <w:color w:val="000000"/>
                <w:sz w:val="16"/>
                <w:szCs w:val="16"/>
              </w:rPr>
              <w:br/>
              <w:t>0611 Computer use</w:t>
            </w:r>
            <w:r w:rsidRPr="009F3E4D">
              <w:rPr>
                <w:rFonts w:ascii="Calibri" w:eastAsia="Times New Roman" w:hAnsi="Calibri" w:cs="Calibri"/>
                <w:color w:val="000000"/>
                <w:sz w:val="16"/>
                <w:szCs w:val="16"/>
              </w:rPr>
              <w:br/>
              <w:t>0612 Database and network design and administration</w:t>
            </w:r>
            <w:r w:rsidRPr="009F3E4D">
              <w:rPr>
                <w:rFonts w:ascii="Calibri" w:eastAsia="Times New Roman" w:hAnsi="Calibri" w:cs="Calibri"/>
                <w:color w:val="000000"/>
                <w:sz w:val="16"/>
                <w:szCs w:val="16"/>
              </w:rPr>
              <w:br/>
              <w:t>0613 Software and applications development and analysis</w:t>
            </w:r>
            <w:r w:rsidRPr="009F3E4D">
              <w:rPr>
                <w:rFonts w:ascii="Calibri" w:eastAsia="Times New Roman" w:hAnsi="Calibri" w:cs="Calibri"/>
                <w:color w:val="000000"/>
                <w:sz w:val="16"/>
                <w:szCs w:val="16"/>
              </w:rPr>
              <w:br/>
              <w:t>0619 Information and Communication Technologies (ICTs) not elsewhere classified</w:t>
            </w:r>
          </w:p>
        </w:tc>
      </w:tr>
      <w:tr w:rsidR="00B3751D" w:rsidRPr="009F3E4D" w14:paraId="38172BF4" w14:textId="77777777" w:rsidTr="007655C8">
        <w:trPr>
          <w:trHeight w:val="2097"/>
        </w:trPr>
        <w:tc>
          <w:tcPr>
            <w:tcW w:w="2580" w:type="dxa"/>
            <w:vMerge w:val="restart"/>
            <w:tcBorders>
              <w:top w:val="nil"/>
              <w:left w:val="single" w:sz="8" w:space="0" w:color="auto"/>
              <w:right w:val="single" w:sz="8" w:space="0" w:color="auto"/>
            </w:tcBorders>
            <w:shd w:val="clear" w:color="auto" w:fill="auto"/>
            <w:vAlign w:val="center"/>
            <w:hideMark/>
          </w:tcPr>
          <w:p w14:paraId="33995469"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07 Engineering, manufacturing and construction </w:t>
            </w:r>
          </w:p>
        </w:tc>
        <w:tc>
          <w:tcPr>
            <w:tcW w:w="3400" w:type="dxa"/>
            <w:tcBorders>
              <w:top w:val="nil"/>
              <w:left w:val="nil"/>
              <w:bottom w:val="single" w:sz="4" w:space="0" w:color="auto"/>
              <w:right w:val="single" w:sz="8" w:space="0" w:color="auto"/>
            </w:tcBorders>
            <w:shd w:val="clear" w:color="auto" w:fill="auto"/>
            <w:hideMark/>
          </w:tcPr>
          <w:p w14:paraId="1C4819D6"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071 Engineering and engineering trades </w:t>
            </w:r>
          </w:p>
        </w:tc>
        <w:tc>
          <w:tcPr>
            <w:tcW w:w="3580" w:type="dxa"/>
            <w:tcBorders>
              <w:top w:val="nil"/>
              <w:left w:val="nil"/>
              <w:bottom w:val="single" w:sz="4" w:space="0" w:color="auto"/>
              <w:right w:val="single" w:sz="8" w:space="0" w:color="auto"/>
            </w:tcBorders>
            <w:shd w:val="clear" w:color="000000" w:fill="DDEBF7"/>
            <w:hideMark/>
          </w:tcPr>
          <w:p w14:paraId="1513EA7B"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0710 Engineering and engineering trades not further </w:t>
            </w:r>
            <w:r>
              <w:rPr>
                <w:rFonts w:ascii="Calibri" w:eastAsia="Times New Roman" w:hAnsi="Calibri" w:cs="Calibri"/>
                <w:color w:val="000000"/>
                <w:sz w:val="16"/>
                <w:szCs w:val="16"/>
              </w:rPr>
              <w:t xml:space="preserve">              </w:t>
            </w:r>
            <w:r w:rsidRPr="009F3E4D">
              <w:rPr>
                <w:rFonts w:ascii="Calibri" w:eastAsia="Times New Roman" w:hAnsi="Calibri" w:cs="Calibri"/>
                <w:color w:val="000000"/>
                <w:sz w:val="16"/>
                <w:szCs w:val="16"/>
              </w:rPr>
              <w:t>defined</w:t>
            </w:r>
            <w:r w:rsidRPr="009F3E4D">
              <w:rPr>
                <w:rFonts w:ascii="Calibri" w:eastAsia="Times New Roman" w:hAnsi="Calibri" w:cs="Calibri"/>
                <w:color w:val="000000"/>
                <w:sz w:val="16"/>
                <w:szCs w:val="16"/>
              </w:rPr>
              <w:br/>
              <w:t>0711 Chemical engineering and processes</w:t>
            </w:r>
            <w:r w:rsidRPr="009F3E4D">
              <w:rPr>
                <w:rFonts w:ascii="Calibri" w:eastAsia="Times New Roman" w:hAnsi="Calibri" w:cs="Calibri"/>
                <w:color w:val="000000"/>
                <w:sz w:val="16"/>
                <w:szCs w:val="16"/>
              </w:rPr>
              <w:br/>
              <w:t>0712 Environmental protection technology</w:t>
            </w:r>
            <w:r w:rsidRPr="009F3E4D">
              <w:rPr>
                <w:rFonts w:ascii="Calibri" w:eastAsia="Times New Roman" w:hAnsi="Calibri" w:cs="Calibri"/>
                <w:color w:val="000000"/>
                <w:sz w:val="16"/>
                <w:szCs w:val="16"/>
              </w:rPr>
              <w:br/>
              <w:t>0713 Electricity and energy</w:t>
            </w:r>
            <w:r w:rsidRPr="009F3E4D">
              <w:rPr>
                <w:rFonts w:ascii="Calibri" w:eastAsia="Times New Roman" w:hAnsi="Calibri" w:cs="Calibri"/>
                <w:color w:val="000000"/>
                <w:sz w:val="16"/>
                <w:szCs w:val="16"/>
              </w:rPr>
              <w:br/>
              <w:t>0714 Electronics and automation</w:t>
            </w:r>
            <w:r w:rsidRPr="009F3E4D">
              <w:rPr>
                <w:rFonts w:ascii="Calibri" w:eastAsia="Times New Roman" w:hAnsi="Calibri" w:cs="Calibri"/>
                <w:color w:val="000000"/>
                <w:sz w:val="16"/>
                <w:szCs w:val="16"/>
              </w:rPr>
              <w:br/>
              <w:t>0715 Mechanics and metal trades</w:t>
            </w:r>
            <w:r w:rsidRPr="009F3E4D">
              <w:rPr>
                <w:rFonts w:ascii="Calibri" w:eastAsia="Times New Roman" w:hAnsi="Calibri" w:cs="Calibri"/>
                <w:color w:val="000000"/>
                <w:sz w:val="16"/>
                <w:szCs w:val="16"/>
              </w:rPr>
              <w:br/>
              <w:t>0716 Motor vehicles, ships and aircraft</w:t>
            </w:r>
            <w:r w:rsidRPr="009F3E4D">
              <w:rPr>
                <w:rFonts w:ascii="Calibri" w:eastAsia="Times New Roman" w:hAnsi="Calibri" w:cs="Calibri"/>
                <w:color w:val="000000"/>
                <w:sz w:val="16"/>
                <w:szCs w:val="16"/>
              </w:rPr>
              <w:br/>
              <w:t>0719 Engineering and engineering trades not elsewhere classified</w:t>
            </w:r>
          </w:p>
        </w:tc>
      </w:tr>
      <w:tr w:rsidR="00B3751D" w:rsidRPr="009F3E4D" w14:paraId="5DBFB16A" w14:textId="77777777" w:rsidTr="007655C8">
        <w:trPr>
          <w:trHeight w:val="1658"/>
        </w:trPr>
        <w:tc>
          <w:tcPr>
            <w:tcW w:w="2580" w:type="dxa"/>
            <w:vMerge/>
            <w:tcBorders>
              <w:left w:val="single" w:sz="8" w:space="0" w:color="auto"/>
              <w:bottom w:val="single" w:sz="8" w:space="0" w:color="000000"/>
              <w:right w:val="single" w:sz="8" w:space="0" w:color="auto"/>
            </w:tcBorders>
            <w:shd w:val="clear" w:color="auto" w:fill="auto"/>
            <w:vAlign w:val="center"/>
            <w:hideMark/>
          </w:tcPr>
          <w:p w14:paraId="6BFDFD1D"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09E43AB3"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072 Manufacturing and processing </w:t>
            </w:r>
          </w:p>
        </w:tc>
        <w:tc>
          <w:tcPr>
            <w:tcW w:w="3580" w:type="dxa"/>
            <w:tcBorders>
              <w:top w:val="nil"/>
              <w:left w:val="nil"/>
              <w:bottom w:val="single" w:sz="4" w:space="0" w:color="auto"/>
              <w:right w:val="single" w:sz="8" w:space="0" w:color="auto"/>
            </w:tcBorders>
            <w:shd w:val="clear" w:color="000000" w:fill="DDEBF7"/>
            <w:hideMark/>
          </w:tcPr>
          <w:p w14:paraId="13AC8D91"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0720 Manufacturing and processing not further defined</w:t>
            </w:r>
            <w:r w:rsidRPr="009F3E4D">
              <w:rPr>
                <w:rFonts w:ascii="Calibri" w:eastAsia="Times New Roman" w:hAnsi="Calibri" w:cs="Calibri"/>
                <w:color w:val="000000"/>
                <w:sz w:val="16"/>
                <w:szCs w:val="16"/>
              </w:rPr>
              <w:br/>
              <w:t>0721 Food processing</w:t>
            </w:r>
            <w:r w:rsidRPr="009F3E4D">
              <w:rPr>
                <w:rFonts w:ascii="Calibri" w:eastAsia="Times New Roman" w:hAnsi="Calibri" w:cs="Calibri"/>
                <w:color w:val="000000"/>
                <w:sz w:val="16"/>
                <w:szCs w:val="16"/>
              </w:rPr>
              <w:br/>
              <w:t>0722 Materials (glass, paper, plastic and wood)</w:t>
            </w:r>
            <w:r w:rsidRPr="009F3E4D">
              <w:rPr>
                <w:rFonts w:ascii="Calibri" w:eastAsia="Times New Roman" w:hAnsi="Calibri" w:cs="Calibri"/>
                <w:color w:val="000000"/>
                <w:sz w:val="16"/>
                <w:szCs w:val="16"/>
              </w:rPr>
              <w:br/>
              <w:t>0723 Textiles (clothes, footwear and leather)</w:t>
            </w:r>
            <w:r w:rsidRPr="009F3E4D">
              <w:rPr>
                <w:rFonts w:ascii="Calibri" w:eastAsia="Times New Roman" w:hAnsi="Calibri" w:cs="Calibri"/>
                <w:color w:val="000000"/>
                <w:sz w:val="16"/>
                <w:szCs w:val="16"/>
              </w:rPr>
              <w:br/>
              <w:t>0724 Mining and extraction</w:t>
            </w:r>
            <w:r w:rsidRPr="009F3E4D">
              <w:rPr>
                <w:rFonts w:ascii="Calibri" w:eastAsia="Times New Roman" w:hAnsi="Calibri" w:cs="Calibri"/>
                <w:color w:val="000000"/>
                <w:sz w:val="16"/>
                <w:szCs w:val="16"/>
              </w:rPr>
              <w:br/>
              <w:t>0729 Manufacturing and processing not elsewhere classified</w:t>
            </w:r>
          </w:p>
        </w:tc>
      </w:tr>
      <w:tr w:rsidR="00B3751D" w:rsidRPr="009F3E4D" w14:paraId="727FB82A" w14:textId="77777777" w:rsidTr="007655C8">
        <w:trPr>
          <w:trHeight w:val="949"/>
        </w:trPr>
        <w:tc>
          <w:tcPr>
            <w:tcW w:w="2580" w:type="dxa"/>
            <w:tcBorders>
              <w:top w:val="nil"/>
              <w:left w:val="single" w:sz="8" w:space="0" w:color="auto"/>
              <w:bottom w:val="single" w:sz="8" w:space="0" w:color="000000"/>
              <w:right w:val="single" w:sz="8" w:space="0" w:color="auto"/>
            </w:tcBorders>
            <w:shd w:val="clear" w:color="auto" w:fill="95B3D7" w:themeFill="accent1" w:themeFillTint="99"/>
            <w:vAlign w:val="center"/>
          </w:tcPr>
          <w:p w14:paraId="1E062320"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lastRenderedPageBreak/>
              <w:t>Broad field</w:t>
            </w:r>
          </w:p>
        </w:tc>
        <w:tc>
          <w:tcPr>
            <w:tcW w:w="3400" w:type="dxa"/>
            <w:tcBorders>
              <w:top w:val="nil"/>
              <w:left w:val="nil"/>
              <w:bottom w:val="single" w:sz="4" w:space="0" w:color="auto"/>
              <w:right w:val="single" w:sz="8" w:space="0" w:color="auto"/>
            </w:tcBorders>
            <w:shd w:val="clear" w:color="auto" w:fill="95B3D7" w:themeFill="accent1" w:themeFillTint="99"/>
            <w:vAlign w:val="center"/>
          </w:tcPr>
          <w:p w14:paraId="6C7E4083"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t>Narrow field</w:t>
            </w:r>
          </w:p>
        </w:tc>
        <w:tc>
          <w:tcPr>
            <w:tcW w:w="3580" w:type="dxa"/>
            <w:tcBorders>
              <w:top w:val="nil"/>
              <w:left w:val="nil"/>
              <w:bottom w:val="single" w:sz="4" w:space="0" w:color="auto"/>
              <w:right w:val="single" w:sz="8" w:space="0" w:color="auto"/>
            </w:tcBorders>
            <w:shd w:val="clear" w:color="auto" w:fill="95B3D7" w:themeFill="accent1" w:themeFillTint="99"/>
            <w:vAlign w:val="center"/>
          </w:tcPr>
          <w:p w14:paraId="427DE324" w14:textId="77777777" w:rsidR="00B3751D" w:rsidRPr="009F3E4D" w:rsidRDefault="00B3751D" w:rsidP="007655C8">
            <w:pPr>
              <w:jc w:val="center"/>
              <w:rPr>
                <w:rFonts w:ascii="Calibri" w:eastAsia="Times New Roman" w:hAnsi="Calibri" w:cs="Calibri"/>
                <w:b/>
                <w:bCs/>
                <w:color w:val="000000"/>
                <w:sz w:val="16"/>
                <w:szCs w:val="16"/>
              </w:rPr>
            </w:pPr>
            <w:r w:rsidRPr="009F3E4D">
              <w:rPr>
                <w:rFonts w:ascii="Calibri" w:eastAsia="Times New Roman" w:hAnsi="Calibri" w:cs="Calibri"/>
                <w:b/>
                <w:bCs/>
                <w:color w:val="000000"/>
                <w:sz w:val="16"/>
                <w:szCs w:val="16"/>
              </w:rPr>
              <w:t>Detailed field</w:t>
            </w:r>
          </w:p>
        </w:tc>
      </w:tr>
      <w:tr w:rsidR="00B3751D" w:rsidRPr="009F3E4D" w14:paraId="7E829D9F" w14:textId="77777777" w:rsidTr="007655C8">
        <w:trPr>
          <w:trHeight w:val="1005"/>
        </w:trPr>
        <w:tc>
          <w:tcPr>
            <w:tcW w:w="2580" w:type="dxa"/>
            <w:vMerge w:val="restart"/>
            <w:tcBorders>
              <w:top w:val="nil"/>
              <w:left w:val="single" w:sz="8" w:space="0" w:color="auto"/>
              <w:right w:val="single" w:sz="8" w:space="0" w:color="auto"/>
            </w:tcBorders>
            <w:shd w:val="clear" w:color="auto" w:fill="auto"/>
            <w:vAlign w:val="center"/>
            <w:hideMark/>
          </w:tcPr>
          <w:p w14:paraId="28C9062A"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07 Engineering, manufacturing and construction</w:t>
            </w:r>
          </w:p>
        </w:tc>
        <w:tc>
          <w:tcPr>
            <w:tcW w:w="3400" w:type="dxa"/>
            <w:tcBorders>
              <w:top w:val="nil"/>
              <w:left w:val="nil"/>
              <w:bottom w:val="single" w:sz="4" w:space="0" w:color="auto"/>
              <w:right w:val="single" w:sz="8" w:space="0" w:color="auto"/>
            </w:tcBorders>
            <w:shd w:val="clear" w:color="auto" w:fill="auto"/>
            <w:hideMark/>
          </w:tcPr>
          <w:p w14:paraId="42FE4A1B"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073 Architecture and construction </w:t>
            </w:r>
          </w:p>
        </w:tc>
        <w:tc>
          <w:tcPr>
            <w:tcW w:w="3580" w:type="dxa"/>
            <w:tcBorders>
              <w:top w:val="nil"/>
              <w:left w:val="nil"/>
              <w:bottom w:val="single" w:sz="4" w:space="0" w:color="auto"/>
              <w:right w:val="single" w:sz="8" w:space="0" w:color="auto"/>
            </w:tcBorders>
            <w:shd w:val="clear" w:color="000000" w:fill="DDEBF7"/>
            <w:hideMark/>
          </w:tcPr>
          <w:p w14:paraId="306DC746"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0730 Architecture and construction not further defined</w:t>
            </w:r>
            <w:r w:rsidRPr="009F3E4D">
              <w:rPr>
                <w:rFonts w:ascii="Calibri" w:eastAsia="Times New Roman" w:hAnsi="Calibri" w:cs="Calibri"/>
                <w:color w:val="000000"/>
                <w:sz w:val="16"/>
                <w:szCs w:val="16"/>
              </w:rPr>
              <w:br/>
              <w:t>0731 Architecture and town planning</w:t>
            </w:r>
            <w:r w:rsidRPr="009F3E4D">
              <w:rPr>
                <w:rFonts w:ascii="Calibri" w:eastAsia="Times New Roman" w:hAnsi="Calibri" w:cs="Calibri"/>
                <w:color w:val="000000"/>
                <w:sz w:val="16"/>
                <w:szCs w:val="16"/>
              </w:rPr>
              <w:br/>
              <w:t>0732 Building and civil engineering</w:t>
            </w:r>
          </w:p>
        </w:tc>
      </w:tr>
      <w:tr w:rsidR="00B3751D" w:rsidRPr="009F3E4D" w14:paraId="40734306" w14:textId="77777777" w:rsidTr="007655C8">
        <w:trPr>
          <w:trHeight w:val="689"/>
        </w:trPr>
        <w:tc>
          <w:tcPr>
            <w:tcW w:w="2580" w:type="dxa"/>
            <w:vMerge/>
            <w:tcBorders>
              <w:left w:val="single" w:sz="8" w:space="0" w:color="auto"/>
              <w:bottom w:val="single" w:sz="8" w:space="0" w:color="000000"/>
              <w:right w:val="single" w:sz="8" w:space="0" w:color="auto"/>
            </w:tcBorders>
            <w:shd w:val="clear" w:color="auto" w:fill="auto"/>
            <w:vAlign w:val="center"/>
            <w:hideMark/>
          </w:tcPr>
          <w:p w14:paraId="73E5CAC1"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8" w:space="0" w:color="auto"/>
              <w:right w:val="single" w:sz="8" w:space="0" w:color="auto"/>
            </w:tcBorders>
            <w:shd w:val="clear" w:color="auto" w:fill="auto"/>
            <w:hideMark/>
          </w:tcPr>
          <w:p w14:paraId="51A040D4"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078 Inter-disciplinary programmes and qualifications involving engineering, manufacturing and construction</w:t>
            </w:r>
          </w:p>
        </w:tc>
        <w:tc>
          <w:tcPr>
            <w:tcW w:w="3580" w:type="dxa"/>
            <w:tcBorders>
              <w:top w:val="nil"/>
              <w:left w:val="nil"/>
              <w:bottom w:val="single" w:sz="8" w:space="0" w:color="auto"/>
              <w:right w:val="single" w:sz="8" w:space="0" w:color="auto"/>
            </w:tcBorders>
            <w:shd w:val="clear" w:color="000000" w:fill="DDEBF7"/>
            <w:hideMark/>
          </w:tcPr>
          <w:p w14:paraId="0BE3E274"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0788 Inter-disciplinary programmes and qualifications involving engineering, manufacturing and construction</w:t>
            </w:r>
          </w:p>
        </w:tc>
      </w:tr>
      <w:tr w:rsidR="00B3751D" w:rsidRPr="009F3E4D" w14:paraId="5E00A542" w14:textId="77777777" w:rsidTr="007655C8">
        <w:trPr>
          <w:trHeight w:val="973"/>
        </w:trPr>
        <w:tc>
          <w:tcPr>
            <w:tcW w:w="2580" w:type="dxa"/>
            <w:vMerge w:val="restart"/>
            <w:tcBorders>
              <w:top w:val="nil"/>
              <w:left w:val="single" w:sz="8" w:space="0" w:color="auto"/>
              <w:bottom w:val="single" w:sz="8" w:space="0" w:color="000000"/>
              <w:right w:val="single" w:sz="8" w:space="0" w:color="auto"/>
            </w:tcBorders>
            <w:shd w:val="clear" w:color="auto" w:fill="auto"/>
            <w:vAlign w:val="center"/>
            <w:hideMark/>
          </w:tcPr>
          <w:p w14:paraId="20DF1094"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08 Agriculture, forestry, fisheries and veterinary</w:t>
            </w:r>
          </w:p>
        </w:tc>
        <w:tc>
          <w:tcPr>
            <w:tcW w:w="3400" w:type="dxa"/>
            <w:tcBorders>
              <w:top w:val="nil"/>
              <w:left w:val="nil"/>
              <w:bottom w:val="single" w:sz="4" w:space="0" w:color="auto"/>
              <w:right w:val="single" w:sz="8" w:space="0" w:color="auto"/>
            </w:tcBorders>
            <w:shd w:val="clear" w:color="auto" w:fill="auto"/>
            <w:hideMark/>
          </w:tcPr>
          <w:p w14:paraId="288BB79D"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081 Agriculture</w:t>
            </w:r>
          </w:p>
        </w:tc>
        <w:tc>
          <w:tcPr>
            <w:tcW w:w="3580" w:type="dxa"/>
            <w:tcBorders>
              <w:top w:val="nil"/>
              <w:left w:val="nil"/>
              <w:bottom w:val="single" w:sz="4" w:space="0" w:color="auto"/>
              <w:right w:val="single" w:sz="8" w:space="0" w:color="auto"/>
            </w:tcBorders>
            <w:shd w:val="clear" w:color="000000" w:fill="DDEBF7"/>
            <w:hideMark/>
          </w:tcPr>
          <w:p w14:paraId="130FBE35"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0810 Agriculture not further defined</w:t>
            </w:r>
            <w:r w:rsidRPr="009F3E4D">
              <w:rPr>
                <w:rFonts w:ascii="Calibri" w:eastAsia="Times New Roman" w:hAnsi="Calibri" w:cs="Calibri"/>
                <w:color w:val="000000"/>
                <w:sz w:val="16"/>
                <w:szCs w:val="16"/>
              </w:rPr>
              <w:br/>
              <w:t>0811 Crop and livestock production</w:t>
            </w:r>
            <w:r w:rsidRPr="009F3E4D">
              <w:rPr>
                <w:rFonts w:ascii="Calibri" w:eastAsia="Times New Roman" w:hAnsi="Calibri" w:cs="Calibri"/>
                <w:color w:val="000000"/>
                <w:sz w:val="16"/>
                <w:szCs w:val="16"/>
              </w:rPr>
              <w:br/>
              <w:t>0812 Horticulture</w:t>
            </w:r>
            <w:r w:rsidRPr="009F3E4D">
              <w:rPr>
                <w:rFonts w:ascii="Calibri" w:eastAsia="Times New Roman" w:hAnsi="Calibri" w:cs="Calibri"/>
                <w:color w:val="000000"/>
                <w:sz w:val="16"/>
                <w:szCs w:val="16"/>
              </w:rPr>
              <w:br/>
              <w:t>0819 Agriculture not elsewhere classified</w:t>
            </w:r>
          </w:p>
        </w:tc>
      </w:tr>
      <w:tr w:rsidR="00B3751D" w:rsidRPr="009F3E4D" w14:paraId="7C93846D" w14:textId="77777777" w:rsidTr="007655C8">
        <w:trPr>
          <w:trHeight w:val="264"/>
        </w:trPr>
        <w:tc>
          <w:tcPr>
            <w:tcW w:w="2580" w:type="dxa"/>
            <w:vMerge/>
            <w:tcBorders>
              <w:top w:val="nil"/>
              <w:left w:val="single" w:sz="8" w:space="0" w:color="auto"/>
              <w:bottom w:val="single" w:sz="8" w:space="0" w:color="000000"/>
              <w:right w:val="single" w:sz="8" w:space="0" w:color="auto"/>
            </w:tcBorders>
            <w:vAlign w:val="center"/>
            <w:hideMark/>
          </w:tcPr>
          <w:p w14:paraId="59D0C30C"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38D776AE"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082 Forestry</w:t>
            </w:r>
          </w:p>
        </w:tc>
        <w:tc>
          <w:tcPr>
            <w:tcW w:w="3580" w:type="dxa"/>
            <w:tcBorders>
              <w:top w:val="nil"/>
              <w:left w:val="nil"/>
              <w:bottom w:val="single" w:sz="4" w:space="0" w:color="auto"/>
              <w:right w:val="single" w:sz="8" w:space="0" w:color="auto"/>
            </w:tcBorders>
            <w:shd w:val="clear" w:color="000000" w:fill="DDEBF7"/>
            <w:hideMark/>
          </w:tcPr>
          <w:p w14:paraId="3CF0CA73"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0821 Forestry</w:t>
            </w:r>
          </w:p>
        </w:tc>
      </w:tr>
      <w:tr w:rsidR="00B3751D" w:rsidRPr="009F3E4D" w14:paraId="184FCEAF" w14:textId="77777777" w:rsidTr="007655C8">
        <w:trPr>
          <w:trHeight w:val="396"/>
        </w:trPr>
        <w:tc>
          <w:tcPr>
            <w:tcW w:w="2580" w:type="dxa"/>
            <w:vMerge/>
            <w:tcBorders>
              <w:top w:val="nil"/>
              <w:left w:val="single" w:sz="8" w:space="0" w:color="auto"/>
              <w:bottom w:val="single" w:sz="8" w:space="0" w:color="000000"/>
              <w:right w:val="single" w:sz="8" w:space="0" w:color="auto"/>
            </w:tcBorders>
            <w:vAlign w:val="center"/>
            <w:hideMark/>
          </w:tcPr>
          <w:p w14:paraId="424C43F5"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02D7D950"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083 Fisheries </w:t>
            </w:r>
          </w:p>
        </w:tc>
        <w:tc>
          <w:tcPr>
            <w:tcW w:w="3580" w:type="dxa"/>
            <w:tcBorders>
              <w:top w:val="nil"/>
              <w:left w:val="nil"/>
              <w:bottom w:val="single" w:sz="4" w:space="0" w:color="auto"/>
              <w:right w:val="single" w:sz="8" w:space="0" w:color="auto"/>
            </w:tcBorders>
            <w:shd w:val="clear" w:color="000000" w:fill="DDEBF7"/>
            <w:hideMark/>
          </w:tcPr>
          <w:p w14:paraId="2DB8743B"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0831 Fisheries</w:t>
            </w:r>
          </w:p>
        </w:tc>
      </w:tr>
      <w:tr w:rsidR="00B3751D" w:rsidRPr="009F3E4D" w14:paraId="214ABCB3" w14:textId="77777777" w:rsidTr="007655C8">
        <w:trPr>
          <w:trHeight w:val="274"/>
        </w:trPr>
        <w:tc>
          <w:tcPr>
            <w:tcW w:w="2580" w:type="dxa"/>
            <w:vMerge/>
            <w:tcBorders>
              <w:top w:val="nil"/>
              <w:left w:val="single" w:sz="8" w:space="0" w:color="auto"/>
              <w:bottom w:val="single" w:sz="8" w:space="0" w:color="000000"/>
              <w:right w:val="single" w:sz="8" w:space="0" w:color="auto"/>
            </w:tcBorders>
            <w:vAlign w:val="center"/>
            <w:hideMark/>
          </w:tcPr>
          <w:p w14:paraId="48B8D27C"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8" w:space="0" w:color="auto"/>
              <w:right w:val="single" w:sz="8" w:space="0" w:color="auto"/>
            </w:tcBorders>
            <w:shd w:val="clear" w:color="auto" w:fill="auto"/>
            <w:hideMark/>
          </w:tcPr>
          <w:p w14:paraId="756FC0C0"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084 Veterinary </w:t>
            </w:r>
          </w:p>
        </w:tc>
        <w:tc>
          <w:tcPr>
            <w:tcW w:w="3580" w:type="dxa"/>
            <w:tcBorders>
              <w:top w:val="nil"/>
              <w:left w:val="nil"/>
              <w:bottom w:val="single" w:sz="8" w:space="0" w:color="auto"/>
              <w:right w:val="single" w:sz="8" w:space="0" w:color="auto"/>
            </w:tcBorders>
            <w:shd w:val="clear" w:color="000000" w:fill="DDEBF7"/>
            <w:hideMark/>
          </w:tcPr>
          <w:p w14:paraId="5B42808E"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0841 Veterinary</w:t>
            </w:r>
          </w:p>
        </w:tc>
      </w:tr>
      <w:tr w:rsidR="00B3751D" w:rsidRPr="009F3E4D" w14:paraId="5E072E00" w14:textId="77777777" w:rsidTr="007655C8">
        <w:trPr>
          <w:trHeight w:val="2107"/>
        </w:trPr>
        <w:tc>
          <w:tcPr>
            <w:tcW w:w="2580" w:type="dxa"/>
            <w:tcBorders>
              <w:top w:val="nil"/>
              <w:left w:val="single" w:sz="8" w:space="0" w:color="auto"/>
              <w:bottom w:val="single" w:sz="8" w:space="0" w:color="auto"/>
              <w:right w:val="single" w:sz="8" w:space="0" w:color="auto"/>
            </w:tcBorders>
            <w:shd w:val="clear" w:color="auto" w:fill="auto"/>
            <w:vAlign w:val="center"/>
            <w:hideMark/>
          </w:tcPr>
          <w:p w14:paraId="4B35F532"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09 Health and welfare </w:t>
            </w:r>
          </w:p>
        </w:tc>
        <w:tc>
          <w:tcPr>
            <w:tcW w:w="3400" w:type="dxa"/>
            <w:tcBorders>
              <w:top w:val="nil"/>
              <w:left w:val="nil"/>
              <w:bottom w:val="single" w:sz="8" w:space="0" w:color="auto"/>
              <w:right w:val="single" w:sz="8" w:space="0" w:color="auto"/>
            </w:tcBorders>
            <w:shd w:val="clear" w:color="auto" w:fill="auto"/>
            <w:hideMark/>
          </w:tcPr>
          <w:p w14:paraId="700C54A8"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091 Health </w:t>
            </w:r>
          </w:p>
        </w:tc>
        <w:tc>
          <w:tcPr>
            <w:tcW w:w="3580" w:type="dxa"/>
            <w:tcBorders>
              <w:top w:val="nil"/>
              <w:left w:val="nil"/>
              <w:bottom w:val="single" w:sz="8" w:space="0" w:color="auto"/>
              <w:right w:val="single" w:sz="8" w:space="0" w:color="auto"/>
            </w:tcBorders>
            <w:shd w:val="clear" w:color="000000" w:fill="DDEBF7"/>
            <w:hideMark/>
          </w:tcPr>
          <w:p w14:paraId="2418948A"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0910 Health not further defined</w:t>
            </w:r>
            <w:r w:rsidRPr="009F3E4D">
              <w:rPr>
                <w:rFonts w:ascii="Calibri" w:eastAsia="Times New Roman" w:hAnsi="Calibri" w:cs="Calibri"/>
                <w:color w:val="000000"/>
                <w:sz w:val="16"/>
                <w:szCs w:val="16"/>
              </w:rPr>
              <w:br/>
              <w:t>0911 Dental studies</w:t>
            </w:r>
            <w:r w:rsidRPr="009F3E4D">
              <w:rPr>
                <w:rFonts w:ascii="Calibri" w:eastAsia="Times New Roman" w:hAnsi="Calibri" w:cs="Calibri"/>
                <w:color w:val="000000"/>
                <w:sz w:val="16"/>
                <w:szCs w:val="16"/>
              </w:rPr>
              <w:br/>
              <w:t>0912 Medicine</w:t>
            </w:r>
            <w:r w:rsidRPr="009F3E4D">
              <w:rPr>
                <w:rFonts w:ascii="Calibri" w:eastAsia="Times New Roman" w:hAnsi="Calibri" w:cs="Calibri"/>
                <w:color w:val="000000"/>
                <w:sz w:val="16"/>
                <w:szCs w:val="16"/>
              </w:rPr>
              <w:br/>
              <w:t>0913 Nursing and midwifery</w:t>
            </w:r>
            <w:r w:rsidRPr="009F3E4D">
              <w:rPr>
                <w:rFonts w:ascii="Calibri" w:eastAsia="Times New Roman" w:hAnsi="Calibri" w:cs="Calibri"/>
                <w:color w:val="000000"/>
                <w:sz w:val="16"/>
                <w:szCs w:val="16"/>
              </w:rPr>
              <w:br/>
              <w:t>0914 Medical diagnostic and treatment technology</w:t>
            </w:r>
            <w:r w:rsidRPr="009F3E4D">
              <w:rPr>
                <w:rFonts w:ascii="Calibri" w:eastAsia="Times New Roman" w:hAnsi="Calibri" w:cs="Calibri"/>
                <w:color w:val="000000"/>
                <w:sz w:val="16"/>
                <w:szCs w:val="16"/>
              </w:rPr>
              <w:br/>
              <w:t>0915 Therapy and rehabilitation</w:t>
            </w:r>
            <w:r w:rsidRPr="009F3E4D">
              <w:rPr>
                <w:rFonts w:ascii="Calibri" w:eastAsia="Times New Roman" w:hAnsi="Calibri" w:cs="Calibri"/>
                <w:color w:val="000000"/>
                <w:sz w:val="16"/>
                <w:szCs w:val="16"/>
              </w:rPr>
              <w:br/>
              <w:t>0916 Pharmacy</w:t>
            </w:r>
            <w:r w:rsidRPr="009F3E4D">
              <w:rPr>
                <w:rFonts w:ascii="Calibri" w:eastAsia="Times New Roman" w:hAnsi="Calibri" w:cs="Calibri"/>
                <w:color w:val="000000"/>
                <w:sz w:val="16"/>
                <w:szCs w:val="16"/>
              </w:rPr>
              <w:br/>
              <w:t>0917 Traditional and complementary medicine and therapy</w:t>
            </w:r>
            <w:r w:rsidRPr="009F3E4D">
              <w:rPr>
                <w:rFonts w:ascii="Calibri" w:eastAsia="Times New Roman" w:hAnsi="Calibri" w:cs="Calibri"/>
                <w:color w:val="000000"/>
                <w:sz w:val="16"/>
                <w:szCs w:val="16"/>
              </w:rPr>
              <w:br/>
              <w:t>0919 Health not elsewhere classified</w:t>
            </w:r>
          </w:p>
        </w:tc>
      </w:tr>
      <w:tr w:rsidR="00B3751D" w:rsidRPr="009F3E4D" w14:paraId="4C2A0062" w14:textId="77777777" w:rsidTr="007655C8">
        <w:trPr>
          <w:trHeight w:val="1528"/>
        </w:trPr>
        <w:tc>
          <w:tcPr>
            <w:tcW w:w="2580" w:type="dxa"/>
            <w:vMerge w:val="restart"/>
            <w:tcBorders>
              <w:top w:val="nil"/>
              <w:left w:val="single" w:sz="8" w:space="0" w:color="auto"/>
              <w:bottom w:val="single" w:sz="8" w:space="0" w:color="000000"/>
              <w:right w:val="single" w:sz="8" w:space="0" w:color="auto"/>
            </w:tcBorders>
            <w:shd w:val="clear" w:color="auto" w:fill="auto"/>
            <w:vAlign w:val="center"/>
            <w:hideMark/>
          </w:tcPr>
          <w:p w14:paraId="547C94DC"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10 Services</w:t>
            </w:r>
          </w:p>
        </w:tc>
        <w:tc>
          <w:tcPr>
            <w:tcW w:w="3400" w:type="dxa"/>
            <w:tcBorders>
              <w:top w:val="nil"/>
              <w:left w:val="nil"/>
              <w:bottom w:val="single" w:sz="4" w:space="0" w:color="auto"/>
              <w:right w:val="single" w:sz="8" w:space="0" w:color="auto"/>
            </w:tcBorders>
            <w:shd w:val="clear" w:color="auto" w:fill="auto"/>
            <w:hideMark/>
          </w:tcPr>
          <w:p w14:paraId="4A67941D"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101 Personal services </w:t>
            </w:r>
          </w:p>
        </w:tc>
        <w:tc>
          <w:tcPr>
            <w:tcW w:w="3580" w:type="dxa"/>
            <w:tcBorders>
              <w:top w:val="nil"/>
              <w:left w:val="nil"/>
              <w:bottom w:val="single" w:sz="4" w:space="0" w:color="auto"/>
              <w:right w:val="single" w:sz="8" w:space="0" w:color="auto"/>
            </w:tcBorders>
            <w:shd w:val="clear" w:color="000000" w:fill="DDEBF7"/>
            <w:hideMark/>
          </w:tcPr>
          <w:p w14:paraId="02A9EE5C"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1010 Personal services not further defined</w:t>
            </w:r>
            <w:r w:rsidRPr="009F3E4D">
              <w:rPr>
                <w:rFonts w:ascii="Calibri" w:eastAsia="Times New Roman" w:hAnsi="Calibri" w:cs="Calibri"/>
                <w:color w:val="000000"/>
                <w:sz w:val="16"/>
                <w:szCs w:val="16"/>
              </w:rPr>
              <w:br/>
              <w:t>1011 Domestic services</w:t>
            </w:r>
            <w:r w:rsidRPr="009F3E4D">
              <w:rPr>
                <w:rFonts w:ascii="Calibri" w:eastAsia="Times New Roman" w:hAnsi="Calibri" w:cs="Calibri"/>
                <w:color w:val="000000"/>
                <w:sz w:val="16"/>
                <w:szCs w:val="16"/>
              </w:rPr>
              <w:br/>
              <w:t>1012 Hair and beauty services</w:t>
            </w:r>
            <w:r w:rsidRPr="009F3E4D">
              <w:rPr>
                <w:rFonts w:ascii="Calibri" w:eastAsia="Times New Roman" w:hAnsi="Calibri" w:cs="Calibri"/>
                <w:color w:val="000000"/>
                <w:sz w:val="16"/>
                <w:szCs w:val="16"/>
              </w:rPr>
              <w:br/>
              <w:t>1013 Hotel, restaurants and catering</w:t>
            </w:r>
            <w:r w:rsidRPr="009F3E4D">
              <w:rPr>
                <w:rFonts w:ascii="Calibri" w:eastAsia="Times New Roman" w:hAnsi="Calibri" w:cs="Calibri"/>
                <w:color w:val="000000"/>
                <w:sz w:val="16"/>
                <w:szCs w:val="16"/>
              </w:rPr>
              <w:br/>
              <w:t>1014 Sports</w:t>
            </w:r>
            <w:r w:rsidRPr="009F3E4D">
              <w:rPr>
                <w:rFonts w:ascii="Calibri" w:eastAsia="Times New Roman" w:hAnsi="Calibri" w:cs="Calibri"/>
                <w:color w:val="000000"/>
                <w:sz w:val="16"/>
                <w:szCs w:val="16"/>
              </w:rPr>
              <w:br/>
              <w:t>1015 Travel, tourism and leisure</w:t>
            </w:r>
            <w:r w:rsidRPr="009F3E4D">
              <w:rPr>
                <w:rFonts w:ascii="Calibri" w:eastAsia="Times New Roman" w:hAnsi="Calibri" w:cs="Calibri"/>
                <w:color w:val="000000"/>
                <w:sz w:val="16"/>
                <w:szCs w:val="16"/>
              </w:rPr>
              <w:br/>
              <w:t>1019 Personal services not elsewhere classified</w:t>
            </w:r>
          </w:p>
        </w:tc>
      </w:tr>
      <w:tr w:rsidR="00B3751D" w:rsidRPr="009F3E4D" w14:paraId="7696A853" w14:textId="77777777" w:rsidTr="007655C8">
        <w:trPr>
          <w:trHeight w:val="1266"/>
        </w:trPr>
        <w:tc>
          <w:tcPr>
            <w:tcW w:w="2580" w:type="dxa"/>
            <w:vMerge/>
            <w:tcBorders>
              <w:top w:val="nil"/>
              <w:left w:val="single" w:sz="8" w:space="0" w:color="auto"/>
              <w:bottom w:val="single" w:sz="8" w:space="0" w:color="000000"/>
              <w:right w:val="single" w:sz="8" w:space="0" w:color="auto"/>
            </w:tcBorders>
            <w:vAlign w:val="center"/>
            <w:hideMark/>
          </w:tcPr>
          <w:p w14:paraId="025D9BF4"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4" w:space="0" w:color="auto"/>
              <w:right w:val="single" w:sz="8" w:space="0" w:color="auto"/>
            </w:tcBorders>
            <w:shd w:val="clear" w:color="auto" w:fill="auto"/>
            <w:hideMark/>
          </w:tcPr>
          <w:p w14:paraId="5C349CC8"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102 Hygiene and occupational health services </w:t>
            </w:r>
          </w:p>
        </w:tc>
        <w:tc>
          <w:tcPr>
            <w:tcW w:w="3580" w:type="dxa"/>
            <w:tcBorders>
              <w:top w:val="nil"/>
              <w:left w:val="nil"/>
              <w:bottom w:val="single" w:sz="4" w:space="0" w:color="auto"/>
              <w:right w:val="single" w:sz="8" w:space="0" w:color="auto"/>
            </w:tcBorders>
            <w:shd w:val="clear" w:color="000000" w:fill="DDEBF7"/>
            <w:hideMark/>
          </w:tcPr>
          <w:p w14:paraId="696F86E3"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1020 Hygiene and occupational health services not further defined</w:t>
            </w:r>
            <w:r w:rsidRPr="009F3E4D">
              <w:rPr>
                <w:rFonts w:ascii="Calibri" w:eastAsia="Times New Roman" w:hAnsi="Calibri" w:cs="Calibri"/>
                <w:color w:val="000000"/>
                <w:sz w:val="16"/>
                <w:szCs w:val="16"/>
              </w:rPr>
              <w:br/>
              <w:t>1021 Community sanitation</w:t>
            </w:r>
            <w:r w:rsidRPr="009F3E4D">
              <w:rPr>
                <w:rFonts w:ascii="Calibri" w:eastAsia="Times New Roman" w:hAnsi="Calibri" w:cs="Calibri"/>
                <w:color w:val="000000"/>
                <w:sz w:val="16"/>
                <w:szCs w:val="16"/>
              </w:rPr>
              <w:br/>
              <w:t>1022 Occupational health and safety</w:t>
            </w:r>
            <w:r w:rsidRPr="009F3E4D">
              <w:rPr>
                <w:rFonts w:ascii="Calibri" w:eastAsia="Times New Roman" w:hAnsi="Calibri" w:cs="Calibri"/>
                <w:color w:val="000000"/>
                <w:sz w:val="16"/>
                <w:szCs w:val="16"/>
              </w:rPr>
              <w:br/>
              <w:t>1029 Hygiene and occupational health services not elsewhere classified</w:t>
            </w:r>
          </w:p>
        </w:tc>
      </w:tr>
      <w:tr w:rsidR="00B3751D" w:rsidRPr="009F3E4D" w14:paraId="336AE062" w14:textId="77777777" w:rsidTr="007655C8">
        <w:trPr>
          <w:trHeight w:val="264"/>
        </w:trPr>
        <w:tc>
          <w:tcPr>
            <w:tcW w:w="2580" w:type="dxa"/>
            <w:vMerge/>
            <w:tcBorders>
              <w:top w:val="nil"/>
              <w:left w:val="single" w:sz="8" w:space="0" w:color="auto"/>
              <w:bottom w:val="single" w:sz="8" w:space="0" w:color="000000"/>
              <w:right w:val="single" w:sz="8" w:space="0" w:color="auto"/>
            </w:tcBorders>
            <w:vAlign w:val="center"/>
            <w:hideMark/>
          </w:tcPr>
          <w:p w14:paraId="0CC46DA5" w14:textId="77777777" w:rsidR="00B3751D" w:rsidRPr="009F3E4D" w:rsidRDefault="00B3751D" w:rsidP="007655C8">
            <w:pPr>
              <w:rPr>
                <w:rFonts w:ascii="Calibri" w:eastAsia="Times New Roman" w:hAnsi="Calibri" w:cs="Calibri"/>
                <w:color w:val="000000"/>
                <w:sz w:val="16"/>
                <w:szCs w:val="16"/>
              </w:rPr>
            </w:pPr>
          </w:p>
        </w:tc>
        <w:tc>
          <w:tcPr>
            <w:tcW w:w="3400" w:type="dxa"/>
            <w:tcBorders>
              <w:top w:val="nil"/>
              <w:left w:val="nil"/>
              <w:bottom w:val="single" w:sz="8" w:space="0" w:color="auto"/>
              <w:right w:val="single" w:sz="8" w:space="0" w:color="auto"/>
            </w:tcBorders>
            <w:shd w:val="clear" w:color="auto" w:fill="auto"/>
            <w:hideMark/>
          </w:tcPr>
          <w:p w14:paraId="66AEFF39"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104 Transport services </w:t>
            </w:r>
          </w:p>
        </w:tc>
        <w:tc>
          <w:tcPr>
            <w:tcW w:w="3580" w:type="dxa"/>
            <w:tcBorders>
              <w:top w:val="nil"/>
              <w:left w:val="nil"/>
              <w:bottom w:val="single" w:sz="8" w:space="0" w:color="auto"/>
              <w:right w:val="single" w:sz="8" w:space="0" w:color="auto"/>
            </w:tcBorders>
            <w:shd w:val="clear" w:color="000000" w:fill="DDEBF7"/>
            <w:hideMark/>
          </w:tcPr>
          <w:p w14:paraId="628214F5" w14:textId="77777777" w:rsidR="00B3751D" w:rsidRPr="009F3E4D" w:rsidRDefault="00B3751D" w:rsidP="007655C8">
            <w:pPr>
              <w:rPr>
                <w:rFonts w:ascii="Calibri" w:eastAsia="Times New Roman" w:hAnsi="Calibri" w:cs="Calibri"/>
                <w:color w:val="000000"/>
                <w:sz w:val="16"/>
                <w:szCs w:val="16"/>
              </w:rPr>
            </w:pPr>
            <w:r w:rsidRPr="009F3E4D">
              <w:rPr>
                <w:rFonts w:ascii="Calibri" w:eastAsia="Times New Roman" w:hAnsi="Calibri" w:cs="Calibri"/>
                <w:color w:val="000000"/>
                <w:sz w:val="16"/>
                <w:szCs w:val="16"/>
              </w:rPr>
              <w:t xml:space="preserve">1041 Transport services </w:t>
            </w:r>
          </w:p>
        </w:tc>
      </w:tr>
    </w:tbl>
    <w:p w14:paraId="262EE03A" w14:textId="77777777" w:rsidR="00B3751D" w:rsidRDefault="00B3751D" w:rsidP="00B3751D">
      <w:pPr>
        <w:rPr>
          <w:rStyle w:val="st"/>
        </w:rPr>
      </w:pPr>
    </w:p>
    <w:p w14:paraId="61748654" w14:textId="77777777" w:rsidR="00B3751D" w:rsidRPr="00A53CFF" w:rsidRDefault="00B3751D" w:rsidP="007D23D4">
      <w:pPr>
        <w:spacing w:line="276" w:lineRule="auto"/>
        <w:rPr>
          <w:rFonts w:ascii="Calibri" w:eastAsia="Calibri" w:hAnsi="Calibri" w:cs="Calibri"/>
          <w:b/>
          <w:sz w:val="22"/>
          <w:szCs w:val="22"/>
          <w:lang w:eastAsia="en-US"/>
        </w:rPr>
      </w:pPr>
    </w:p>
    <w:sectPr w:rsidR="00B3751D" w:rsidRPr="00A53CFF" w:rsidSect="00B375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98B20" w14:textId="77777777" w:rsidR="00681CCA" w:rsidRDefault="00681CCA" w:rsidP="00EC610C">
      <w:r>
        <w:separator/>
      </w:r>
    </w:p>
  </w:endnote>
  <w:endnote w:type="continuationSeparator" w:id="0">
    <w:p w14:paraId="5D73015E" w14:textId="77777777" w:rsidR="00681CCA" w:rsidRDefault="00681CCA"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0D0E9D46" w:rsidR="00681CCA" w:rsidRPr="003D248A" w:rsidRDefault="008B72E4"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681CCA" w:rsidRPr="003D248A">
                  <w:rPr>
                    <w:rFonts w:ascii="Calibri" w:hAnsi="Calibri" w:cs="Calibri"/>
                    <w:color w:val="808080" w:themeColor="background1" w:themeShade="80"/>
                    <w:sz w:val="18"/>
                    <w:szCs w:val="18"/>
                  </w:rPr>
                  <w:t xml:space="preserve">AC103 - Kit </w:t>
                </w:r>
                <w:r w:rsidR="00681CCA">
                  <w:rPr>
                    <w:rFonts w:ascii="Calibri" w:hAnsi="Calibri" w:cs="Calibri"/>
                    <w:color w:val="808080" w:themeColor="background1" w:themeShade="80"/>
                    <w:sz w:val="18"/>
                    <w:szCs w:val="18"/>
                  </w:rPr>
                  <w:t>mobilité de stage (SMP) 2020</w:t>
                </w:r>
              </w:sdtContent>
            </w:sdt>
          </w:p>
          <w:p w14:paraId="34836EB6" w14:textId="50E978B6" w:rsidR="00681CCA" w:rsidRPr="00C32DA3" w:rsidRDefault="00681CCA"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8B72E4">
              <w:rPr>
                <w:b/>
                <w:bCs/>
                <w:noProof/>
                <w:sz w:val="18"/>
                <w:szCs w:val="18"/>
              </w:rPr>
              <w:t>10</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8B72E4">
              <w:rPr>
                <w:b/>
                <w:bCs/>
                <w:noProof/>
                <w:sz w:val="18"/>
                <w:szCs w:val="18"/>
              </w:rPr>
              <w:t>17</w:t>
            </w:r>
            <w:r w:rsidRPr="00C32DA3">
              <w:rPr>
                <w:b/>
                <w:bCs/>
                <w:sz w:val="18"/>
                <w:szCs w:val="18"/>
              </w:rPr>
              <w:fldChar w:fldCharType="end"/>
            </w:r>
          </w:p>
        </w:sdtContent>
      </w:sdt>
    </w:sdtContent>
  </w:sdt>
  <w:p w14:paraId="4387D9AB" w14:textId="0C4E579A" w:rsidR="00681CCA" w:rsidRPr="00C32DA3" w:rsidRDefault="00681CCA"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A6DC6" w14:textId="77777777" w:rsidR="00681CCA" w:rsidRDefault="00681CCA" w:rsidP="00EC610C">
      <w:r>
        <w:separator/>
      </w:r>
    </w:p>
  </w:footnote>
  <w:footnote w:type="continuationSeparator" w:id="0">
    <w:p w14:paraId="11A431BF" w14:textId="77777777" w:rsidR="00681CCA" w:rsidRDefault="00681CCA" w:rsidP="00EC610C">
      <w:r>
        <w:continuationSeparator/>
      </w:r>
    </w:p>
  </w:footnote>
  <w:footnote w:id="1">
    <w:p w14:paraId="660053BB" w14:textId="77777777" w:rsidR="00681CCA" w:rsidRDefault="00681CCA"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7045A" w14:textId="0EFC2683" w:rsidR="00681CCA" w:rsidRDefault="00681CCA"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2586F"/>
    <w:rsid w:val="00037958"/>
    <w:rsid w:val="00045E2E"/>
    <w:rsid w:val="00047BB2"/>
    <w:rsid w:val="000830E8"/>
    <w:rsid w:val="00086A4D"/>
    <w:rsid w:val="000A28E1"/>
    <w:rsid w:val="000A79E9"/>
    <w:rsid w:val="000B2C2C"/>
    <w:rsid w:val="000E49C4"/>
    <w:rsid w:val="000F0434"/>
    <w:rsid w:val="0010369A"/>
    <w:rsid w:val="00103D65"/>
    <w:rsid w:val="00110F3E"/>
    <w:rsid w:val="0011610D"/>
    <w:rsid w:val="00126245"/>
    <w:rsid w:val="0017172A"/>
    <w:rsid w:val="001851C6"/>
    <w:rsid w:val="001A18F2"/>
    <w:rsid w:val="001A5AE7"/>
    <w:rsid w:val="001B2B4F"/>
    <w:rsid w:val="001B328D"/>
    <w:rsid w:val="001D7829"/>
    <w:rsid w:val="00212154"/>
    <w:rsid w:val="00221204"/>
    <w:rsid w:val="00225078"/>
    <w:rsid w:val="002308CE"/>
    <w:rsid w:val="00236514"/>
    <w:rsid w:val="00241581"/>
    <w:rsid w:val="00241A60"/>
    <w:rsid w:val="002615A2"/>
    <w:rsid w:val="002765B0"/>
    <w:rsid w:val="00284A3E"/>
    <w:rsid w:val="00296220"/>
    <w:rsid w:val="002A1341"/>
    <w:rsid w:val="002A4269"/>
    <w:rsid w:val="002B2B6A"/>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46EF"/>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72B95"/>
    <w:rsid w:val="00481592"/>
    <w:rsid w:val="00495037"/>
    <w:rsid w:val="004A3F42"/>
    <w:rsid w:val="004A73AD"/>
    <w:rsid w:val="004A7E0B"/>
    <w:rsid w:val="004A7F42"/>
    <w:rsid w:val="004B278A"/>
    <w:rsid w:val="004D0315"/>
    <w:rsid w:val="004D4B6B"/>
    <w:rsid w:val="005476F6"/>
    <w:rsid w:val="0055005B"/>
    <w:rsid w:val="005600AD"/>
    <w:rsid w:val="00574D34"/>
    <w:rsid w:val="00594C55"/>
    <w:rsid w:val="005A3890"/>
    <w:rsid w:val="005A5093"/>
    <w:rsid w:val="005B6224"/>
    <w:rsid w:val="005C07D4"/>
    <w:rsid w:val="005C5D22"/>
    <w:rsid w:val="005D577C"/>
    <w:rsid w:val="006118B9"/>
    <w:rsid w:val="00612151"/>
    <w:rsid w:val="00637C4D"/>
    <w:rsid w:val="00653AA8"/>
    <w:rsid w:val="00657B57"/>
    <w:rsid w:val="00673174"/>
    <w:rsid w:val="00675745"/>
    <w:rsid w:val="006763D9"/>
    <w:rsid w:val="00680CD6"/>
    <w:rsid w:val="00681CCA"/>
    <w:rsid w:val="00684048"/>
    <w:rsid w:val="006A0B29"/>
    <w:rsid w:val="006A19D3"/>
    <w:rsid w:val="006A7738"/>
    <w:rsid w:val="006E0DE3"/>
    <w:rsid w:val="00707C7D"/>
    <w:rsid w:val="00711581"/>
    <w:rsid w:val="00756220"/>
    <w:rsid w:val="0075635F"/>
    <w:rsid w:val="007577E5"/>
    <w:rsid w:val="00763B87"/>
    <w:rsid w:val="00767E93"/>
    <w:rsid w:val="007726AE"/>
    <w:rsid w:val="0077484E"/>
    <w:rsid w:val="007A39FC"/>
    <w:rsid w:val="007A6321"/>
    <w:rsid w:val="007D23D4"/>
    <w:rsid w:val="007F25A9"/>
    <w:rsid w:val="00806D00"/>
    <w:rsid w:val="00806EBD"/>
    <w:rsid w:val="008075BF"/>
    <w:rsid w:val="00816DA3"/>
    <w:rsid w:val="00821142"/>
    <w:rsid w:val="00826285"/>
    <w:rsid w:val="00833380"/>
    <w:rsid w:val="00881E9C"/>
    <w:rsid w:val="008840E5"/>
    <w:rsid w:val="008A0092"/>
    <w:rsid w:val="008A6A85"/>
    <w:rsid w:val="008A7583"/>
    <w:rsid w:val="008B5149"/>
    <w:rsid w:val="008B72E4"/>
    <w:rsid w:val="008C67BC"/>
    <w:rsid w:val="008C7ECF"/>
    <w:rsid w:val="008F1024"/>
    <w:rsid w:val="008F7BB4"/>
    <w:rsid w:val="009175C8"/>
    <w:rsid w:val="00917857"/>
    <w:rsid w:val="00927858"/>
    <w:rsid w:val="009358B3"/>
    <w:rsid w:val="00936A08"/>
    <w:rsid w:val="00961BCC"/>
    <w:rsid w:val="00981F7D"/>
    <w:rsid w:val="00983920"/>
    <w:rsid w:val="009A1FD1"/>
    <w:rsid w:val="009A746B"/>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A7B0F"/>
    <w:rsid w:val="00AB5A84"/>
    <w:rsid w:val="00AD453E"/>
    <w:rsid w:val="00AD5B08"/>
    <w:rsid w:val="00B023A8"/>
    <w:rsid w:val="00B12891"/>
    <w:rsid w:val="00B250F3"/>
    <w:rsid w:val="00B34C82"/>
    <w:rsid w:val="00B351DD"/>
    <w:rsid w:val="00B3751D"/>
    <w:rsid w:val="00B37C22"/>
    <w:rsid w:val="00B45A23"/>
    <w:rsid w:val="00B72434"/>
    <w:rsid w:val="00B90542"/>
    <w:rsid w:val="00B93158"/>
    <w:rsid w:val="00BA4655"/>
    <w:rsid w:val="00BB1F3A"/>
    <w:rsid w:val="00BB221B"/>
    <w:rsid w:val="00BB60BA"/>
    <w:rsid w:val="00BB6825"/>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03E0"/>
    <w:rsid w:val="00CB51A0"/>
    <w:rsid w:val="00CC672B"/>
    <w:rsid w:val="00CD02CC"/>
    <w:rsid w:val="00CD747C"/>
    <w:rsid w:val="00CE410B"/>
    <w:rsid w:val="00D05199"/>
    <w:rsid w:val="00D14E12"/>
    <w:rsid w:val="00D25853"/>
    <w:rsid w:val="00D33954"/>
    <w:rsid w:val="00D41FDF"/>
    <w:rsid w:val="00D50332"/>
    <w:rsid w:val="00D622DB"/>
    <w:rsid w:val="00D850E8"/>
    <w:rsid w:val="00D853C5"/>
    <w:rsid w:val="00D93E78"/>
    <w:rsid w:val="00DA3D58"/>
    <w:rsid w:val="00DB2F72"/>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0651"/>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customStyle="1" w:styleId="st">
    <w:name w:val="st"/>
    <w:basedOn w:val="Policepardfaut"/>
    <w:rsid w:val="00B37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B89F1-4552-4885-8E36-30AC48082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17</Pages>
  <Words>8320</Words>
  <Characters>45761</Characters>
  <Application>Microsoft Office Word</Application>
  <DocSecurity>0</DocSecurity>
  <Lines>381</Lines>
  <Paragraphs>107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Anna Tellier</cp:lastModifiedBy>
  <cp:revision>10</cp:revision>
  <cp:lastPrinted>2019-03-12T15:16:00Z</cp:lastPrinted>
  <dcterms:created xsi:type="dcterms:W3CDTF">2020-07-10T10:33:00Z</dcterms:created>
  <dcterms:modified xsi:type="dcterms:W3CDTF">2020-07-15T14:28:00Z</dcterms:modified>
</cp:coreProperties>
</file>