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98364D" w:rsidRPr="00526C50" w:rsidTr="00331D31">
        <w:trPr>
          <w:trHeight w:val="1276"/>
          <w:jc w:val="center"/>
        </w:trPr>
        <w:tc>
          <w:tcPr>
            <w:tcW w:w="5097" w:type="dxa"/>
            <w:vAlign w:val="center"/>
          </w:tcPr>
          <w:p w:rsidR="0098364D" w:rsidRPr="00526C50" w:rsidRDefault="009A4AB1" w:rsidP="00983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2pt;height:63.6pt">
                  <v:imagedata r:id="rId7" o:title="logo-ufr-llsh"/>
                </v:shape>
              </w:pict>
            </w:r>
          </w:p>
        </w:tc>
        <w:tc>
          <w:tcPr>
            <w:tcW w:w="5097" w:type="dxa"/>
            <w:vAlign w:val="center"/>
          </w:tcPr>
          <w:p w:rsidR="0098364D" w:rsidRDefault="00256D6E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Dossier suivi par :</w:t>
            </w:r>
          </w:p>
          <w:p w:rsidR="00256D6E" w:rsidRDefault="00231B4A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Rose CLERICI – Bureau pédagogique </w:t>
            </w:r>
            <w:r w:rsidR="00256D6E">
              <w:rPr>
                <w:rFonts w:ascii="Arial" w:hAnsi="Arial" w:cs="Arial"/>
                <w:sz w:val="18"/>
              </w:rPr>
              <w:t>LLSH</w:t>
            </w:r>
            <w:r>
              <w:rPr>
                <w:rFonts w:ascii="Arial" w:hAnsi="Arial" w:cs="Arial"/>
                <w:sz w:val="18"/>
              </w:rPr>
              <w:t xml:space="preserve"> du CES</w:t>
            </w:r>
          </w:p>
          <w:p w:rsidR="00256D6E" w:rsidRDefault="00256D6E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Tél. 02 54 08 52 99</w:t>
            </w:r>
          </w:p>
          <w:p w:rsidR="00256D6E" w:rsidRDefault="009A4AB1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hyperlink r:id="rId8" w:history="1">
              <w:r w:rsidR="00873D1F" w:rsidRPr="005A015C">
                <w:rPr>
                  <w:rStyle w:val="Lienhypertexte"/>
                  <w:rFonts w:ascii="Arial" w:hAnsi="Arial" w:cs="Arial"/>
                  <w:sz w:val="18"/>
                </w:rPr>
                <w:t>rose.clerici@univ-orleans.fr</w:t>
              </w:r>
            </w:hyperlink>
          </w:p>
          <w:p w:rsidR="00256D6E" w:rsidRDefault="00256D6E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</w:p>
          <w:p w:rsidR="00256D6E" w:rsidRPr="00256D6E" w:rsidRDefault="00256D6E" w:rsidP="00256D6E">
            <w:pPr>
              <w:spacing w:after="0"/>
              <w:jc w:val="right"/>
              <w:rPr>
                <w:rFonts w:ascii="Arial" w:hAnsi="Arial" w:cs="Arial"/>
                <w:b/>
                <w:sz w:val="18"/>
              </w:rPr>
            </w:pPr>
            <w:r w:rsidRPr="00256D6E">
              <w:rPr>
                <w:rFonts w:ascii="Arial" w:hAnsi="Arial" w:cs="Arial"/>
                <w:b/>
                <w:sz w:val="18"/>
              </w:rPr>
              <w:t xml:space="preserve">Centre d’études supérieures – 90 av François Mitterrand 36000 CHATEAUROUX </w:t>
            </w:r>
          </w:p>
        </w:tc>
      </w:tr>
    </w:tbl>
    <w:p w:rsidR="00EB31CF" w:rsidRPr="00526C50" w:rsidRDefault="00BF58A9" w:rsidP="00331D3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  <w:lang w:val="en-US"/>
        </w:rPr>
      </w:pPr>
      <w:r w:rsidRPr="00526C50">
        <w:rPr>
          <w:rFonts w:asciiTheme="minorHAnsi" w:hAnsiTheme="minorHAnsi" w:cs="Arial"/>
          <w:color w:val="0070C0"/>
          <w:sz w:val="32"/>
          <w:szCs w:val="32"/>
          <w:lang w:val="en-US"/>
        </w:rPr>
        <w:t>Data and details file concerning internships</w:t>
      </w:r>
    </w:p>
    <w:p w:rsidR="00E03D2D" w:rsidRPr="00331D31" w:rsidRDefault="00E03D2D" w:rsidP="00331D31">
      <w:pPr>
        <w:spacing w:after="0" w:line="240" w:lineRule="auto"/>
        <w:jc w:val="both"/>
        <w:rPr>
          <w:rFonts w:ascii="Arial" w:hAnsi="Arial" w:cs="Arial"/>
          <w:sz w:val="16"/>
          <w:szCs w:val="20"/>
          <w:lang w:val="en-US"/>
        </w:rPr>
      </w:pPr>
    </w:p>
    <w:p w:rsidR="00EB31CF" w:rsidRPr="00526C50" w:rsidRDefault="00BF58A9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All boxes are to be filled out by the student, in col</w:t>
      </w:r>
      <w:r w:rsidR="00526C50" w:rsidRPr="00526C50">
        <w:rPr>
          <w:rFonts w:ascii="Arial" w:hAnsi="Arial" w:cs="Arial"/>
          <w:sz w:val="20"/>
          <w:szCs w:val="20"/>
          <w:lang w:val="en-US"/>
        </w:rPr>
        <w:t>l</w:t>
      </w:r>
      <w:r w:rsidRPr="00526C50">
        <w:rPr>
          <w:rFonts w:ascii="Arial" w:hAnsi="Arial" w:cs="Arial"/>
          <w:sz w:val="20"/>
          <w:szCs w:val="20"/>
          <w:lang w:val="en-US"/>
        </w:rPr>
        <w:t>aboration with the internship provider. This file must be handed in at the internships</w:t>
      </w:r>
      <w:r w:rsidR="007036EF">
        <w:rPr>
          <w:rFonts w:ascii="Arial" w:hAnsi="Arial" w:cs="Arial"/>
          <w:sz w:val="20"/>
          <w:szCs w:val="20"/>
          <w:lang w:val="en-US"/>
        </w:rPr>
        <w:t>'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office, or dispatched by ordinary post, or sent via e-mail to the following address : </w:t>
      </w:r>
      <w:hyperlink r:id="rId9" w:history="1">
        <w:r w:rsidR="0031699C" w:rsidRPr="00001E73">
          <w:rPr>
            <w:rStyle w:val="Lienhypertexte"/>
            <w:rFonts w:ascii="Arial" w:hAnsi="Arial" w:cs="Arial"/>
            <w:sz w:val="20"/>
            <w:szCs w:val="20"/>
            <w:lang w:val="en-US"/>
          </w:rPr>
          <w:t>rose.clerici@univ-orleans.fr</w:t>
        </w:r>
      </w:hyperlink>
      <w:r w:rsidR="00256D6E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</w:p>
    <w:p w:rsidR="00EB31CF" w:rsidRPr="00526C50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Student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Student’s enlistment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bookmarkStart w:id="0" w:name="_GoBack"/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bookmarkEnd w:id="0"/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87B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87BDF" w:rsidRPr="007036EF">
        <w:rPr>
          <w:rFonts w:ascii="Arial" w:hAnsi="Arial" w:cs="Arial"/>
          <w:sz w:val="18"/>
          <w:szCs w:val="18"/>
          <w:lang w:val="en-US"/>
        </w:rPr>
        <w:t>(</w:t>
      </w:r>
      <w:r w:rsidRPr="007036EF">
        <w:rPr>
          <w:rFonts w:ascii="Arial" w:hAnsi="Arial" w:cs="Arial"/>
          <w:sz w:val="18"/>
          <w:szCs w:val="18"/>
          <w:lang w:val="en-US"/>
        </w:rPr>
        <w:t>7 digit number on studen</w:t>
      </w:r>
      <w:r w:rsidR="00526C50" w:rsidRPr="007036EF">
        <w:rPr>
          <w:rFonts w:ascii="Arial" w:hAnsi="Arial" w:cs="Arial"/>
          <w:sz w:val="18"/>
          <w:szCs w:val="18"/>
          <w:lang w:val="en-US"/>
        </w:rPr>
        <w:t>t</w:t>
      </w:r>
      <w:r w:rsidRPr="007036EF">
        <w:rPr>
          <w:rFonts w:ascii="Arial" w:hAnsi="Arial" w:cs="Arial"/>
          <w:sz w:val="18"/>
          <w:szCs w:val="18"/>
          <w:lang w:val="en-US"/>
        </w:rPr>
        <w:t>’s card</w:t>
      </w:r>
      <w:r w:rsidR="00387BDF" w:rsidRPr="007036EF">
        <w:rPr>
          <w:rFonts w:ascii="Arial" w:hAnsi="Arial" w:cs="Arial"/>
          <w:sz w:val="18"/>
          <w:szCs w:val="18"/>
          <w:lang w:val="en-US"/>
        </w:rPr>
        <w:t>)</w:t>
      </w:r>
    </w:p>
    <w:p w:rsidR="00EB31CF" w:rsidRPr="00526C50" w:rsidRDefault="00F60064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A4AB1">
        <w:rPr>
          <w:rFonts w:ascii="Arial" w:hAnsi="Arial" w:cs="Arial"/>
          <w:sz w:val="20"/>
          <w:szCs w:val="20"/>
          <w:lang w:val="en-US"/>
        </w:rPr>
      </w:r>
      <w:r w:rsidR="009A4AB1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A4AB1">
        <w:rPr>
          <w:rFonts w:ascii="Arial" w:hAnsi="Arial" w:cs="Arial"/>
          <w:sz w:val="20"/>
          <w:szCs w:val="20"/>
          <w:lang w:val="en-US"/>
        </w:rPr>
      </w:r>
      <w:r w:rsidR="009A4AB1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bookmarkEnd w:id="1"/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M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rs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A4AB1">
        <w:rPr>
          <w:rFonts w:ascii="Arial" w:hAnsi="Arial" w:cs="Arial"/>
          <w:sz w:val="20"/>
          <w:szCs w:val="20"/>
          <w:lang w:val="en-US"/>
        </w:rPr>
      </w:r>
      <w:r w:rsidR="009A4AB1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561630" w:rsidRPr="00526C50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First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</w:p>
    <w:p w:rsidR="00EB31CF" w:rsidRPr="00526C50" w:rsidRDefault="00BF58A9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Mobile phone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2"/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65270" w:rsidRPr="00526C50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val="en-US" w:eastAsia="fr-FR"/>
        </w:rPr>
      </w:pPr>
    </w:p>
    <w:p w:rsidR="00EB31CF" w:rsidRPr="00526C50" w:rsidRDefault="00256D6E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FAD35" wp14:editId="7D54ABA8">
                <wp:simplePos x="0" y="0"/>
                <wp:positionH relativeFrom="column">
                  <wp:posOffset>4515485</wp:posOffset>
                </wp:positionH>
                <wp:positionV relativeFrom="paragraph">
                  <wp:posOffset>113665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331D31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C70BA7C" wp14:editId="5BAEF007">
                                  <wp:extent cx="145151" cy="120650"/>
                                  <wp:effectExtent l="0" t="0" r="7620" b="0"/>
                                  <wp:docPr id="5" name="Image 5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1D3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Incomplete file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s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will not be processed. It is of the student’s responsibility to ensure all necessary data has be provided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FAD3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5.55pt;margin-top:8.95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" fillcolor="white [3201]" strokeweight=".5pt">
                <v:textbox>
                  <w:txbxContent>
                    <w:p w:rsidR="009075FF" w:rsidRPr="00331D31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C70BA7C" wp14:editId="5BAEF007">
                            <wp:extent cx="145151" cy="120650"/>
                            <wp:effectExtent l="0" t="0" r="7620" b="0"/>
                            <wp:docPr id="5" name="Image 5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1D31">
                        <w:rPr>
                          <w:lang w:val="en-US"/>
                        </w:rPr>
                        <w:t xml:space="preserve"> 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Incomplete file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s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 will not be processed. It is of the student’s responsibility to ensure all necessary data has be provided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F58A9"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Enrolment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</w:p>
    <w:p w:rsidR="00EB31CF" w:rsidRPr="00526C50" w:rsidRDefault="00BF58A9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Curriculum level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3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L2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L3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</w:p>
    <w:p w:rsidR="00D52A39" w:rsidRPr="00D52A39" w:rsidRDefault="00BF58A9" w:rsidP="00D52A39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31D31">
        <w:rPr>
          <w:rFonts w:ascii="Arial" w:eastAsia="Times New Roman" w:hAnsi="Arial" w:cs="Arial"/>
          <w:sz w:val="20"/>
          <w:szCs w:val="20"/>
          <w:lang w:eastAsia="fr-FR"/>
        </w:rPr>
        <w:t>Curriculum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 xml:space="preserve"> LEA</w:t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Default="0084365A" w:rsidP="00D52A39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56D6E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256D6E" w:rsidRPr="00331D31" w:rsidRDefault="00256D6E" w:rsidP="00D52A39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47086A" w:rsidRPr="008B4CF8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eastAsia="Times New Roman" w:hAnsi="Arial" w:cs="Arial"/>
          <w:sz w:val="20"/>
          <w:szCs w:val="20"/>
          <w:lang w:eastAsia="fr-FR"/>
        </w:rPr>
        <w:t>National health number</w:t>
      </w:r>
      <w:r w:rsidR="00384D5C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204DEE" w:rsidRDefault="003E35CA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CPAM (health Insurance Fund) of affiliation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</w:p>
    <w:p w:rsidR="003E35CA" w:rsidRPr="008B4CF8" w:rsidRDefault="003E35CA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1464DF" w:rsidRPr="00526C50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How was the internship found and selected</w:t>
      </w:r>
      <w:r w:rsidR="001464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?</w:t>
      </w:r>
    </w:p>
    <w:p w:rsidR="00EB31CF" w:rsidRPr="00526C50" w:rsidRDefault="001464DF" w:rsidP="00331D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Answer to an internship offer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Spontaneous application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Personal network and acquaintances</w:t>
      </w:r>
    </w:p>
    <w:p w:rsidR="00561630" w:rsidRPr="00526C50" w:rsidRDefault="00561630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provider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526C50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Name of compa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ny or administration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Full postal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ostal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Town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hAnsi="Arial" w:cs="Arial"/>
          <w:sz w:val="20"/>
          <w:szCs w:val="20"/>
          <w:lang w:val="en-US"/>
        </w:rPr>
        <w:t>Country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Landline 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C6266A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C6266A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E-mail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Main activity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14323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Manpower size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staff</w:t>
      </w:r>
    </w:p>
    <w:p w:rsidR="00EB31CF" w:rsidRPr="00526C50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Type </w:t>
      </w:r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of provider (administration, institution, association or society, private business)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770E2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If a private business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or corp. indicate legal status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Default="009807DF" w:rsidP="00331D3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807DF" w:rsidRDefault="00626129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supervisor</w:t>
      </w:r>
      <w:r w:rsidR="009807DF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</w:t>
      </w:r>
      <w:r w:rsidR="001F097F">
        <w:rPr>
          <w:rFonts w:ascii="Arial" w:hAnsi="Arial" w:cs="Arial"/>
          <w:sz w:val="20"/>
          <w:szCs w:val="20"/>
          <w:lang w:val="en-US"/>
        </w:rPr>
        <w:t xml:space="preserve">of the internship provider </w:t>
      </w:r>
      <w:r w:rsidR="009807DF">
        <w:rPr>
          <w:rFonts w:ascii="Arial" w:hAnsi="Arial" w:cs="Arial"/>
          <w:b/>
          <w:sz w:val="20"/>
          <w:szCs w:val="20"/>
          <w:lang w:val="en-US"/>
        </w:rPr>
        <w:t>:</w:t>
      </w:r>
    </w:p>
    <w:p w:rsidR="009807DF" w:rsidRPr="00526C50" w:rsidRDefault="00FB5B76" w:rsidP="009807D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ame 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9807DF" w:rsidRPr="00526C50">
        <w:rPr>
          <w:rFonts w:ascii="Arial" w:hAnsi="Arial" w:cs="Arial"/>
          <w:sz w:val="20"/>
          <w:szCs w:val="20"/>
          <w:lang w:val="en-US"/>
        </w:rPr>
        <w:t>ame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Status, function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9807DF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E770E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Re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presen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ted b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y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t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e 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ead of the internship provider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(distinct from the internship supervisor)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</w:p>
    <w:p w:rsidR="00EB31CF" w:rsidRPr="00526C50" w:rsidRDefault="00FB5B76" w:rsidP="0069581C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C208A2" w:rsidRPr="00526C50">
        <w:rPr>
          <w:rFonts w:ascii="Arial" w:hAnsi="Arial" w:cs="Arial"/>
          <w:sz w:val="20"/>
          <w:szCs w:val="20"/>
          <w:lang w:val="en-US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Status, f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u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nction : 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C208A2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Landline 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8F246F" w:rsidRPr="00526C50" w:rsidRDefault="008F246F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256D6E" w:rsidRDefault="00256D6E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256D6E" w:rsidRPr="00526C50" w:rsidRDefault="00256D6E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FF2301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Internship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Location of internship (if different from address of internship provider)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address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FF2301" w:rsidP="006E48ED">
      <w:pPr>
        <w:tabs>
          <w:tab w:val="left" w:pos="1418"/>
          <w:tab w:val="left" w:pos="2977"/>
        </w:tabs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Postal 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E35CA" w:rsidRPr="003E35CA" w:rsidRDefault="003E35CA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3E35CA">
        <w:rPr>
          <w:rFonts w:ascii="Arial" w:hAnsi="Arial" w:cs="Arial"/>
          <w:sz w:val="20"/>
          <w:szCs w:val="20"/>
          <w:lang w:val="en-US"/>
        </w:rPr>
        <w:t xml:space="preserve">Is the internship 100% telework ?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A4AB1">
        <w:rPr>
          <w:rFonts w:ascii="Arial" w:hAnsi="Arial" w:cs="Arial"/>
          <w:sz w:val="20"/>
          <w:szCs w:val="20"/>
          <w:lang w:val="en-US"/>
        </w:rPr>
      </w:r>
      <w:r w:rsidR="009A4AB1"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5"/>
      <w:r>
        <w:rPr>
          <w:rFonts w:ascii="Arial" w:hAnsi="Arial" w:cs="Arial"/>
          <w:sz w:val="20"/>
          <w:szCs w:val="20"/>
          <w:lang w:val="en-US"/>
        </w:rPr>
        <w:t xml:space="preserve"> yes           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9A4AB1">
        <w:rPr>
          <w:rFonts w:ascii="Arial" w:hAnsi="Arial" w:cs="Arial"/>
          <w:sz w:val="20"/>
          <w:szCs w:val="20"/>
          <w:lang w:val="en-US"/>
        </w:rPr>
      </w:r>
      <w:r w:rsidR="009A4AB1"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6"/>
      <w:r>
        <w:rPr>
          <w:rFonts w:ascii="Arial" w:hAnsi="Arial" w:cs="Arial"/>
          <w:sz w:val="20"/>
          <w:szCs w:val="20"/>
          <w:lang w:val="en-US"/>
        </w:rPr>
        <w:t xml:space="preserve"> not</w:t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B1D2C" w:rsidRPr="00526C50" w:rsidRDefault="00FF2301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Dates. Internship from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to</w:t>
      </w:r>
      <w:r w:rsidR="00A93663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AAA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</w:p>
    <w:p w:rsidR="00EB31CF" w:rsidRPr="00526C50" w:rsidRDefault="003E35CA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Total hours :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Duration in weeks</w:t>
      </w:r>
      <w:r w:rsidR="0036527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6791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r w:rsidR="00FF2301" w:rsidRPr="00526C50">
        <w:rPr>
          <w:rFonts w:ascii="Arial" w:eastAsia="Times New Roman" w:hAnsi="Arial" w:cs="Arial"/>
          <w:sz w:val="20"/>
          <w:szCs w:val="20"/>
          <w:lang w:val="en-US"/>
        </w:rPr>
        <w:t>Working hours per week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Other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Service or department in </w:t>
      </w:r>
      <w:r w:rsidR="00526C5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which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student will be involved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D6974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internship </w: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is paid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no</w:t>
      </w:r>
      <w:r w:rsidR="00DB13AD">
        <w:rPr>
          <w:rFonts w:ascii="Arial" w:eastAsia="Times New Roman" w:hAnsi="Arial" w:cs="Arial"/>
          <w:sz w:val="20"/>
          <w:szCs w:val="20"/>
          <w:lang w:val="en-US" w:eastAsia="fr-FR"/>
        </w:rPr>
        <w:t>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paid</w:t>
      </w:r>
    </w:p>
    <w:p w:rsidR="00EB31CF" w:rsidRPr="00526C50" w:rsidRDefault="001844C0" w:rsidP="006E48ED">
      <w:pPr>
        <w:spacing w:after="0"/>
        <w:rPr>
          <w:rFonts w:ascii="Arial" w:hAnsi="Arial" w:cs="Arial"/>
          <w:b/>
          <w:sz w:val="16"/>
          <w:szCs w:val="20"/>
          <w:lang w:val="en-US"/>
        </w:rPr>
      </w:pPr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>If yes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 :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retribution amount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r w:rsidR="0047086A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€  per 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hour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per month after tax</w:t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Drafted by means of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bank payment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Check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9A4AB1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Cash</w:t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844C0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Advantages, bonuses granted to the intern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hAnsi="Arial" w:cs="Arial"/>
          <w:sz w:val="20"/>
          <w:szCs w:val="20"/>
          <w:lang w:val="en-US"/>
        </w:rPr>
        <w:t>Vacation, days off</w:t>
      </w:r>
      <w:r w:rsidR="00EB31CF" w:rsidRPr="00526C50">
        <w:rPr>
          <w:rFonts w:ascii="Arial" w:hAnsi="Arial" w:cs="Arial"/>
          <w:sz w:val="20"/>
          <w:szCs w:val="20"/>
          <w:lang w:val="en-US"/>
        </w:rPr>
        <w:t> :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02A64" w:rsidRPr="00526C50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</w:pP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To fill out by the internship provider for the validation of the internship by the teaching team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Subject of the internship :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58391C" w:rsidP="006E48E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Activities, duties entrusted to the intern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D92BD0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58391C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Skills required or to acquire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8F246F" w:rsidRPr="00526C50" w:rsidRDefault="008F246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96B1A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Supervision of the intern</w:t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val="en-US" w:eastAsia="fr-FR"/>
        </w:rPr>
      </w:pPr>
    </w:p>
    <w:tbl>
      <w:tblPr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B31CF" w:rsidRPr="00526C50" w:rsidTr="00B4445E">
        <w:tc>
          <w:tcPr>
            <w:tcW w:w="5097" w:type="dxa"/>
          </w:tcPr>
          <w:p w:rsidR="00EB31CF" w:rsidRPr="00526C50" w:rsidRDefault="00196B1A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For the provider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F60064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</w:t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First 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Function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hone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E-mail :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:rsidR="00EB31CF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The university supervisor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 </w:t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Teacher head of the academic training-curriculum</w:t>
            </w:r>
            <w:r w:rsidR="00BD0BDE" w:rsidRPr="00526C50">
              <w:rPr>
                <w:rFonts w:ascii="Arial" w:hAnsi="Arial" w:cs="Arial"/>
                <w:b/>
                <w:u w:val="single"/>
                <w:lang w:val="en-US"/>
              </w:rPr>
              <w:t> :</w:t>
            </w:r>
          </w:p>
          <w:p w:rsidR="00BD0BDE" w:rsidRPr="00526C50" w:rsidRDefault="00F60064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A4AB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Mr </w:t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873D1F">
              <w:rPr>
                <w:rFonts w:ascii="Arial" w:hAnsi="Arial" w:cs="Arial"/>
                <w:b/>
                <w:sz w:val="20"/>
                <w:szCs w:val="20"/>
                <w:lang w:val="en-US"/>
              </w:rPr>
              <w:t>CLAIRE</w:t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873D1F">
              <w:rPr>
                <w:rFonts w:ascii="Arial" w:hAnsi="Arial" w:cs="Arial"/>
                <w:b/>
                <w:sz w:val="20"/>
                <w:szCs w:val="20"/>
                <w:lang w:val="en-US"/>
              </w:rPr>
              <w:t>DECOBERT</w:t>
            </w:r>
          </w:p>
          <w:p w:rsidR="00BD0BDE" w:rsidRPr="00526C50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Pr="00331D31" w:rsidRDefault="00BD0BDE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</w:tc>
      </w:tr>
    </w:tbl>
    <w:p w:rsidR="00B441B4" w:rsidRPr="00526C50" w:rsidRDefault="00196B1A" w:rsidP="00B441B4">
      <w:pPr>
        <w:spacing w:after="0"/>
        <w:ind w:left="142" w:right="139"/>
        <w:jc w:val="both"/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</w:pPr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NB internship providers </w:t>
      </w:r>
      <w:r w:rsidR="00B441B4" w:rsidRPr="00526C50">
        <w:rPr>
          <w:rFonts w:ascii="Arial" w:hAnsi="Arial" w:cs="Arial"/>
          <w:b/>
          <w:sz w:val="24"/>
          <w:szCs w:val="24"/>
          <w:lang w:val="en-US"/>
        </w:rPr>
        <w:t>:</w:t>
      </w:r>
      <w:r w:rsidR="00B441B4" w:rsidRPr="00526C50">
        <w:rPr>
          <w:rFonts w:ascii="Arial" w:hAnsi="Arial" w:cs="Arial"/>
          <w:sz w:val="24"/>
          <w:szCs w:val="24"/>
          <w:lang w:val="en-US"/>
        </w:rPr>
        <w:t xml:space="preserve"> 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the law impose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s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the signature of an internship conven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tion/contract PRIOR to the beginning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of an internship.</w:t>
      </w:r>
    </w:p>
    <w:p w:rsidR="00C641BB" w:rsidRPr="00526C50" w:rsidRDefault="00C641BB" w:rsidP="00D92BD0">
      <w:pPr>
        <w:spacing w:after="0"/>
        <w:rPr>
          <w:sz w:val="20"/>
          <w:lang w:val="en-US"/>
        </w:rPr>
      </w:pPr>
    </w:p>
    <w:p w:rsidR="002311B0" w:rsidRPr="00526C50" w:rsidRDefault="00196B1A" w:rsidP="00387BDF">
      <w:pPr>
        <w:spacing w:after="0" w:line="240" w:lineRule="auto"/>
        <w:jc w:val="both"/>
        <w:rPr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The present form must be handed in at the internships office, or posted or sent via e-mail to</w:t>
      </w:r>
      <w:r w:rsidR="00D92BD0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256D6E">
        <w:rPr>
          <w:rFonts w:ascii="Arial" w:hAnsi="Arial" w:cs="Arial"/>
          <w:sz w:val="20"/>
          <w:szCs w:val="20"/>
          <w:lang w:val="en-US"/>
        </w:rPr>
        <w:t xml:space="preserve">                </w:t>
      </w:r>
      <w:hyperlink r:id="rId11" w:history="1">
        <w:r w:rsidR="00873D1F">
          <w:rPr>
            <w:rStyle w:val="Lienhypertexte"/>
            <w:rFonts w:ascii="Arial" w:hAnsi="Arial" w:cs="Arial"/>
            <w:sz w:val="20"/>
            <w:szCs w:val="20"/>
            <w:lang w:val="en-US"/>
          </w:rPr>
          <w:t>rose.clerici</w:t>
        </w:r>
        <w:r w:rsidR="002600A2" w:rsidRPr="006C3A64">
          <w:rPr>
            <w:rStyle w:val="Lienhypertexte"/>
            <w:rFonts w:ascii="Arial" w:hAnsi="Arial" w:cs="Arial"/>
            <w:sz w:val="20"/>
            <w:szCs w:val="20"/>
            <w:lang w:val="en-US"/>
          </w:rPr>
          <w:t>@univ-orleans.fr</w:t>
        </w:r>
      </w:hyperlink>
      <w:r w:rsidR="00D92BD0" w:rsidRPr="00526C50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lang w:val="en-US"/>
        </w:rPr>
        <w:t>for the convention/contract to be edited</w:t>
      </w:r>
      <w:r w:rsidR="00D92BD0" w:rsidRPr="00526C50">
        <w:rPr>
          <w:lang w:val="en-US"/>
        </w:rPr>
        <w:t>.</w:t>
      </w:r>
    </w:p>
    <w:sectPr w:rsidR="002311B0" w:rsidRPr="00526C50" w:rsidSect="00561630">
      <w:footerReference w:type="default" r:id="rId12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50" w:rsidRDefault="008B4B50" w:rsidP="00D8568C">
      <w:pPr>
        <w:spacing w:after="0" w:line="240" w:lineRule="auto"/>
      </w:pPr>
      <w:r>
        <w:separator/>
      </w:r>
    </w:p>
  </w:endnote>
  <w:endnote w:type="continuationSeparator" w:id="0">
    <w:p w:rsidR="008B4B50" w:rsidRDefault="008B4B50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85027" wp14:editId="7E17C2D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88E705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898"/>
            <w:gridCol w:w="525"/>
          </w:tblGrid>
          <w:tr w:rsidR="00231B4A" w:rsidRPr="00FC25A7" w:rsidTr="00B3688E">
            <w:tc>
              <w:tcPr>
                <w:tcW w:w="9639" w:type="dxa"/>
                <w:vAlign w:val="center"/>
              </w:tcPr>
              <w:p w:rsidR="00231B4A" w:rsidRPr="00D8568C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</w:pP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>Centre d’Etudes Supérieures de Châteauroux</w:t>
                </w:r>
              </w:p>
              <w:p w:rsidR="00231B4A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</w:pP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>90 Avenue François Mitterrand – 36000 CHATEAUROUX</w:t>
                </w:r>
              </w:p>
              <w:p w:rsidR="00231B4A" w:rsidRPr="00D8568C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</w:pP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>Bureau Pédagogique LLSH du CES</w:t>
                </w:r>
              </w:p>
              <w:p w:rsidR="00231B4A" w:rsidRPr="00FC25A7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8"/>
                    <w:szCs w:val="18"/>
                    <w:lang w:eastAsia="fr-FR"/>
                  </w:rPr>
                </w:pPr>
                <w:r w:rsidRPr="00D8568C"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val="en-US" w:eastAsia="fr-FR"/>
                  </w:rPr>
                  <w:sym w:font="Wingdings" w:char="F028"/>
                </w: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 xml:space="preserve"> +33(0)2 54 08 52 99 – Mail : rose.clerici@univ-orleans.fr</w:t>
                </w:r>
              </w:p>
            </w:tc>
            <w:tc>
              <w:tcPr>
                <w:tcW w:w="555" w:type="dxa"/>
                <w:vAlign w:val="center"/>
              </w:tcPr>
              <w:p w:rsidR="00231B4A" w:rsidRPr="00FC25A7" w:rsidRDefault="00231B4A" w:rsidP="00231B4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</w:pPr>
              </w:p>
            </w:tc>
          </w:tr>
        </w:tbl>
        <w:p w:rsidR="00231B4A" w:rsidRPr="00FC25A7" w:rsidRDefault="00231B4A" w:rsidP="00231B4A">
          <w:pPr>
            <w:spacing w:after="0" w:line="240" w:lineRule="auto"/>
            <w:rPr>
              <w:sz w:val="8"/>
              <w:szCs w:val="8"/>
            </w:rPr>
          </w:pP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9A4AB1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50" w:rsidRDefault="008B4B50" w:rsidP="00D8568C">
      <w:pPr>
        <w:spacing w:after="0" w:line="240" w:lineRule="auto"/>
      </w:pPr>
      <w:r>
        <w:separator/>
      </w:r>
    </w:p>
  </w:footnote>
  <w:footnote w:type="continuationSeparator" w:id="0">
    <w:p w:rsidR="008B4B50" w:rsidRDefault="008B4B50" w:rsidP="00D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Cfejk7JsiU8mfbz5SxjnrhcOxaOmrgoDcEb0mRgQqZ/9kg8aqQ40P0mS7vHn+y0otoqic7sbccuoyscM1fKGNw==" w:salt="fg8PO3nahAfyLDVUzZOo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5ECD"/>
    <w:rsid w:val="00143239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4C0"/>
    <w:rsid w:val="001846E0"/>
    <w:rsid w:val="001863D0"/>
    <w:rsid w:val="00194C2E"/>
    <w:rsid w:val="0019556A"/>
    <w:rsid w:val="00196B1A"/>
    <w:rsid w:val="001979F9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097F"/>
    <w:rsid w:val="001F1231"/>
    <w:rsid w:val="001F747B"/>
    <w:rsid w:val="00201CB0"/>
    <w:rsid w:val="00204DEE"/>
    <w:rsid w:val="00206A95"/>
    <w:rsid w:val="0020728B"/>
    <w:rsid w:val="0021276C"/>
    <w:rsid w:val="00215F29"/>
    <w:rsid w:val="00216D3C"/>
    <w:rsid w:val="00216E16"/>
    <w:rsid w:val="00220AF1"/>
    <w:rsid w:val="002311B0"/>
    <w:rsid w:val="00231B4A"/>
    <w:rsid w:val="00232497"/>
    <w:rsid w:val="00234A13"/>
    <w:rsid w:val="00236BFC"/>
    <w:rsid w:val="0024052B"/>
    <w:rsid w:val="0024097E"/>
    <w:rsid w:val="00245759"/>
    <w:rsid w:val="00250507"/>
    <w:rsid w:val="002553F3"/>
    <w:rsid w:val="00256D6E"/>
    <w:rsid w:val="00256F04"/>
    <w:rsid w:val="002600A2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1699C"/>
    <w:rsid w:val="00320DEE"/>
    <w:rsid w:val="00321048"/>
    <w:rsid w:val="00322700"/>
    <w:rsid w:val="0033005B"/>
    <w:rsid w:val="00331D31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35CA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68C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668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26C50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1C"/>
    <w:rsid w:val="0058393C"/>
    <w:rsid w:val="005839BC"/>
    <w:rsid w:val="00584B74"/>
    <w:rsid w:val="00585E70"/>
    <w:rsid w:val="00590207"/>
    <w:rsid w:val="00590525"/>
    <w:rsid w:val="00591D27"/>
    <w:rsid w:val="00593A5D"/>
    <w:rsid w:val="005941C6"/>
    <w:rsid w:val="00596F18"/>
    <w:rsid w:val="005A2100"/>
    <w:rsid w:val="005A660F"/>
    <w:rsid w:val="005A7F31"/>
    <w:rsid w:val="005B1D2C"/>
    <w:rsid w:val="005B3CE9"/>
    <w:rsid w:val="005B599C"/>
    <w:rsid w:val="005B6A8F"/>
    <w:rsid w:val="005C66E0"/>
    <w:rsid w:val="005D4912"/>
    <w:rsid w:val="005D4BAC"/>
    <w:rsid w:val="005D4D41"/>
    <w:rsid w:val="005D523C"/>
    <w:rsid w:val="005D625D"/>
    <w:rsid w:val="005E19AB"/>
    <w:rsid w:val="005E2D53"/>
    <w:rsid w:val="005E6804"/>
    <w:rsid w:val="005F2BF1"/>
    <w:rsid w:val="0060445D"/>
    <w:rsid w:val="00611878"/>
    <w:rsid w:val="006138FB"/>
    <w:rsid w:val="00616A90"/>
    <w:rsid w:val="0062540A"/>
    <w:rsid w:val="00626129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36EF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B6ADA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3D1F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4B50"/>
    <w:rsid w:val="008B4CF8"/>
    <w:rsid w:val="008B7303"/>
    <w:rsid w:val="008B733F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8F246F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3285D"/>
    <w:rsid w:val="00943863"/>
    <w:rsid w:val="00962568"/>
    <w:rsid w:val="00962655"/>
    <w:rsid w:val="00962BCA"/>
    <w:rsid w:val="0096757D"/>
    <w:rsid w:val="0096791F"/>
    <w:rsid w:val="0097478E"/>
    <w:rsid w:val="00975178"/>
    <w:rsid w:val="009807DF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A4AB1"/>
    <w:rsid w:val="009B2A5F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4F1E"/>
    <w:rsid w:val="00AE5509"/>
    <w:rsid w:val="00AE6B01"/>
    <w:rsid w:val="00AF7110"/>
    <w:rsid w:val="00B037FE"/>
    <w:rsid w:val="00B074A0"/>
    <w:rsid w:val="00B118C5"/>
    <w:rsid w:val="00B2288B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3D9E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F0E12"/>
    <w:rsid w:val="00BF58A9"/>
    <w:rsid w:val="00BF5AAA"/>
    <w:rsid w:val="00BF7B86"/>
    <w:rsid w:val="00C0094B"/>
    <w:rsid w:val="00C03033"/>
    <w:rsid w:val="00C04F6E"/>
    <w:rsid w:val="00C1054D"/>
    <w:rsid w:val="00C10C85"/>
    <w:rsid w:val="00C12BE5"/>
    <w:rsid w:val="00C15D37"/>
    <w:rsid w:val="00C16C88"/>
    <w:rsid w:val="00C208A2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66A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0A7E"/>
    <w:rsid w:val="00CD3D8E"/>
    <w:rsid w:val="00CE089F"/>
    <w:rsid w:val="00CE157E"/>
    <w:rsid w:val="00CE3B99"/>
    <w:rsid w:val="00CE3C30"/>
    <w:rsid w:val="00CE3E2E"/>
    <w:rsid w:val="00CE4E95"/>
    <w:rsid w:val="00CE69E8"/>
    <w:rsid w:val="00CE6DBC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2A39"/>
    <w:rsid w:val="00D54019"/>
    <w:rsid w:val="00D544A4"/>
    <w:rsid w:val="00D54EF6"/>
    <w:rsid w:val="00D5546F"/>
    <w:rsid w:val="00D719A9"/>
    <w:rsid w:val="00D74C6E"/>
    <w:rsid w:val="00D7545B"/>
    <w:rsid w:val="00D80A64"/>
    <w:rsid w:val="00D8245E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13AD"/>
    <w:rsid w:val="00DB5FFB"/>
    <w:rsid w:val="00DB66F8"/>
    <w:rsid w:val="00DC0FF7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32DE"/>
    <w:rsid w:val="00E63B00"/>
    <w:rsid w:val="00E66711"/>
    <w:rsid w:val="00E673DC"/>
    <w:rsid w:val="00E6783E"/>
    <w:rsid w:val="00E73523"/>
    <w:rsid w:val="00E735CA"/>
    <w:rsid w:val="00E770E2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F00CA7"/>
    <w:rsid w:val="00F0149D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0064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B5B76"/>
    <w:rsid w:val="00FC1C8A"/>
    <w:rsid w:val="00FC3565"/>
    <w:rsid w:val="00FC61F9"/>
    <w:rsid w:val="00FD14A0"/>
    <w:rsid w:val="00FD2F76"/>
    <w:rsid w:val="00FE0C8A"/>
    <w:rsid w:val="00FE2306"/>
    <w:rsid w:val="00FE692E"/>
    <w:rsid w:val="00FF2301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38E084-576F-4F98-B73B-F497ADE9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clerici@univ-orlean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que.delanne@univ-orleans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ose.clerici@univ-orlean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7CC7-F4DB-40A9-BF69-945C5575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10</cp:revision>
  <cp:lastPrinted>2018-11-13T10:34:00Z</cp:lastPrinted>
  <dcterms:created xsi:type="dcterms:W3CDTF">2019-10-07T07:58:00Z</dcterms:created>
  <dcterms:modified xsi:type="dcterms:W3CDTF">2023-09-14T08:21:00Z</dcterms:modified>
</cp:coreProperties>
</file>