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18" w:rsidRDefault="006E3318" w:rsidP="006E3318">
      <w:pPr>
        <w:spacing w:after="0" w:line="240" w:lineRule="auto"/>
        <w:rPr>
          <w:rFonts w:ascii="Gadugi" w:eastAsia="Times New Roman" w:hAnsi="Gadugi" w:cs="Times New Roman"/>
          <w:b/>
          <w:bCs/>
          <w:noProof/>
          <w:sz w:val="30"/>
          <w:szCs w:val="30"/>
          <w:lang w:eastAsia="fr-FR"/>
        </w:rPr>
      </w:pPr>
      <w:r>
        <w:rPr>
          <w:rFonts w:ascii="Gadugi" w:eastAsia="Times New Roman" w:hAnsi="Gadugi" w:cs="Times New Roman"/>
          <w:b/>
          <w:bCs/>
          <w:noProof/>
          <w:sz w:val="30"/>
          <w:szCs w:val="30"/>
          <w:lang w:eastAsia="fr-FR"/>
        </w:rPr>
        <w:drawing>
          <wp:inline distT="0" distB="0" distL="0" distR="0">
            <wp:extent cx="1035050" cy="74558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UO_sept2021_bleu_gris_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403" cy="7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dugi" w:eastAsia="Times New Roman" w:hAnsi="Gadugi" w:cs="Times New Roman"/>
          <w:b/>
          <w:bCs/>
          <w:color w:val="002060"/>
          <w:sz w:val="30"/>
          <w:szCs w:val="30"/>
          <w:lang w:eastAsia="fr-FR"/>
        </w:rPr>
        <w:t xml:space="preserve">                      </w:t>
      </w:r>
      <w:r w:rsidR="00280B53">
        <w:rPr>
          <w:rFonts w:ascii="Gadugi" w:eastAsia="Times New Roman" w:hAnsi="Gadugi" w:cs="Times New Roman"/>
          <w:b/>
          <w:bCs/>
          <w:color w:val="002060"/>
          <w:sz w:val="30"/>
          <w:szCs w:val="30"/>
          <w:lang w:eastAsia="fr-FR"/>
        </w:rPr>
        <w:t xml:space="preserve">     </w:t>
      </w:r>
      <w:r>
        <w:rPr>
          <w:rFonts w:ascii="Gadugi" w:eastAsia="Times New Roman" w:hAnsi="Gadugi" w:cs="Times New Roman"/>
          <w:b/>
          <w:bCs/>
          <w:color w:val="002060"/>
          <w:sz w:val="30"/>
          <w:szCs w:val="30"/>
          <w:lang w:eastAsia="fr-FR"/>
        </w:rPr>
        <w:t xml:space="preserve"> </w:t>
      </w:r>
      <w:r w:rsidR="00A72F55">
        <w:rPr>
          <w:rFonts w:ascii="Gadugi" w:eastAsia="Times New Roman" w:hAnsi="Gadugi" w:cs="Times New Roman"/>
          <w:b/>
          <w:bCs/>
          <w:color w:val="002060"/>
          <w:sz w:val="30"/>
          <w:szCs w:val="30"/>
          <w:lang w:eastAsia="fr-FR"/>
        </w:rPr>
        <w:tab/>
      </w:r>
      <w:r w:rsidRPr="006E3318">
        <w:rPr>
          <w:rFonts w:ascii="Gadugi" w:eastAsia="Times New Roman" w:hAnsi="Gadugi" w:cs="Times New Roman"/>
          <w:b/>
          <w:bCs/>
          <w:color w:val="002060"/>
          <w:sz w:val="30"/>
          <w:szCs w:val="30"/>
          <w:lang w:eastAsia="fr-FR"/>
        </w:rPr>
        <w:t>Avis de Soutenance</w:t>
      </w:r>
    </w:p>
    <w:p w:rsidR="0080499C" w:rsidRPr="0080499C" w:rsidRDefault="006E3318" w:rsidP="0080499C">
      <w:pPr>
        <w:jc w:val="center"/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</w:pPr>
      <w:r w:rsidRPr="00A33447">
        <w:rPr>
          <w:rFonts w:ascii="Gadugi" w:eastAsia="Times New Roman" w:hAnsi="Gadugi" w:cs="Times New Roman"/>
          <w:color w:val="002060"/>
          <w:sz w:val="16"/>
          <w:szCs w:val="16"/>
          <w:lang w:eastAsia="fr-FR"/>
        </w:rPr>
        <w:br/>
      </w:r>
      <w:r w:rsidR="0080499C" w:rsidRPr="0080499C">
        <w:rPr>
          <w:rFonts w:ascii="Gadugi" w:eastAsia="Times New Roman" w:hAnsi="Gadugi" w:cs="Times New Roman"/>
          <w:color w:val="002060"/>
          <w:sz w:val="30"/>
          <w:szCs w:val="30"/>
          <w:lang w:eastAsia="fr-FR"/>
        </w:rPr>
        <w:t>Madame Sarah THILLIEZ</w:t>
      </w:r>
      <w:r w:rsidR="0080499C" w:rsidRPr="0080499C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</w:r>
      <w:r w:rsidR="0080499C" w:rsidRPr="0080499C">
        <w:rPr>
          <w:rFonts w:ascii="Gadugi" w:eastAsia="Times New Roman" w:hAnsi="Gadugi" w:cs="Times New Roman"/>
          <w:color w:val="002060"/>
          <w:sz w:val="6"/>
          <w:szCs w:val="6"/>
          <w:lang w:eastAsia="fr-FR"/>
        </w:rPr>
        <w:br/>
      </w:r>
      <w:r w:rsidR="0080499C" w:rsidRPr="0080499C">
        <w:rPr>
          <w:rFonts w:ascii="Gadugi" w:eastAsia="Times New Roman" w:hAnsi="Gadugi" w:cs="Times New Roman"/>
          <w:color w:val="002060"/>
          <w:sz w:val="28"/>
          <w:szCs w:val="28"/>
          <w:lang w:eastAsia="fr-FR"/>
        </w:rPr>
        <w:t>Physique</w:t>
      </w:r>
      <w:r w:rsidR="0080499C" w:rsidRPr="0080499C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t xml:space="preserve"> </w:t>
      </w:r>
      <w:r w:rsidR="0080499C" w:rsidRPr="0080499C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</w:r>
      <w:r w:rsidR="0080499C" w:rsidRPr="0080499C">
        <w:rPr>
          <w:rFonts w:ascii="Gadugi" w:eastAsia="Times New Roman" w:hAnsi="Gadugi" w:cs="Times New Roman"/>
          <w:color w:val="002060"/>
          <w:sz w:val="6"/>
          <w:szCs w:val="6"/>
          <w:lang w:eastAsia="fr-FR"/>
        </w:rPr>
        <w:br/>
      </w:r>
      <w:r w:rsidR="0080499C" w:rsidRPr="0080499C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t>Soutiendra publiquement ses travaux de thèse intitulés</w:t>
      </w:r>
      <w:r w:rsidR="0080499C" w:rsidRPr="0080499C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</w:r>
      <w:r w:rsidR="0080499C" w:rsidRPr="0080499C">
        <w:rPr>
          <w:rFonts w:ascii="Gadugi" w:eastAsia="Times New Roman" w:hAnsi="Gadugi" w:cs="Times New Roman"/>
          <w:color w:val="002060"/>
          <w:sz w:val="16"/>
          <w:szCs w:val="16"/>
          <w:lang w:eastAsia="fr-FR"/>
        </w:rPr>
        <w:br/>
      </w:r>
      <w:r w:rsidR="0080499C" w:rsidRPr="0080499C">
        <w:rPr>
          <w:rFonts w:ascii="Gadugi" w:eastAsia="Times New Roman" w:hAnsi="Gadugi" w:cs="Times New Roman"/>
          <w:i/>
          <w:iCs/>
          <w:color w:val="002060"/>
          <w:sz w:val="24"/>
          <w:szCs w:val="24"/>
          <w:lang w:eastAsia="fr-FR"/>
        </w:rPr>
        <w:t>Études des mécanismes couplés d’interaction et de changement de phases en milieu oxydant de phases liquides métalliques en conditions d’accidents graves nucléaires à haute température</w:t>
      </w:r>
      <w:r w:rsidR="0080499C" w:rsidRPr="0080499C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t xml:space="preserve"> </w:t>
      </w:r>
      <w:r w:rsidR="0080499C" w:rsidRPr="0080499C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</w:r>
      <w:r w:rsidR="0080499C" w:rsidRPr="0080499C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  <w:t xml:space="preserve">dirigés par Monsieur JACQUES POIRIER et Monsieur EMMANUEL DE BILBAO </w:t>
      </w:r>
    </w:p>
    <w:p w:rsidR="0080499C" w:rsidRPr="0080499C" w:rsidRDefault="0080499C" w:rsidP="0080499C">
      <w:pPr>
        <w:spacing w:before="100" w:beforeAutospacing="1" w:after="0" w:line="240" w:lineRule="auto"/>
        <w:jc w:val="center"/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</w:pPr>
      <w:r w:rsidRPr="0080499C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t xml:space="preserve">Ecole doctorale : Energie, Matériaux, Sciences de la Terre et de l'Univers - EMSTU </w:t>
      </w:r>
      <w:r w:rsidRPr="0080499C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  <w:t>Unité de recherche : CEMHTI - Conditions Extrêmes et Matériaux : Haute Température et Irradiation</w:t>
      </w:r>
    </w:p>
    <w:p w:rsidR="0080499C" w:rsidRPr="0080499C" w:rsidRDefault="0080499C" w:rsidP="0080499C">
      <w:pPr>
        <w:spacing w:after="0" w:line="240" w:lineRule="auto"/>
        <w:jc w:val="center"/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</w:pPr>
      <w:r w:rsidRPr="0080499C">
        <w:rPr>
          <w:rFonts w:ascii="Gadugi" w:eastAsia="Times New Roman" w:hAnsi="Gadugi" w:cs="Times New Roman"/>
          <w:color w:val="002060"/>
          <w:sz w:val="16"/>
          <w:szCs w:val="16"/>
          <w:lang w:eastAsia="fr-FR"/>
        </w:rPr>
        <w:br/>
      </w:r>
      <w:r w:rsidRPr="0080499C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t xml:space="preserve">Soutenance prévue le </w:t>
      </w:r>
      <w:r w:rsidRPr="0080499C">
        <w:rPr>
          <w:rFonts w:ascii="Gadugi" w:eastAsia="Times New Roman" w:hAnsi="Gadugi" w:cs="Times New Roman"/>
          <w:b/>
          <w:bCs/>
          <w:i/>
          <w:iCs/>
          <w:color w:val="002060"/>
          <w:sz w:val="24"/>
          <w:szCs w:val="24"/>
          <w:lang w:eastAsia="fr-FR"/>
        </w:rPr>
        <w:t xml:space="preserve">mardi 27 septembre 2022 </w:t>
      </w:r>
      <w:r w:rsidRPr="0080499C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t>à 13h00</w:t>
      </w:r>
      <w:r w:rsidRPr="0080499C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  <w:t xml:space="preserve">Lieu :   INSTN/UEC Centre CEA de Cadarache, 13108 Saint-Paul-lez-Durance </w:t>
      </w:r>
      <w:r w:rsidRPr="0080499C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  <w:t xml:space="preserve">Salle : Amphithéâtre de l'INSTN </w:t>
      </w:r>
      <w:r w:rsidRPr="0080499C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</w:r>
      <w:r w:rsidRPr="0080499C">
        <w:rPr>
          <w:rFonts w:ascii="Gadugi" w:eastAsia="Times New Roman" w:hAnsi="Gadugi" w:cs="Times New Roman"/>
          <w:color w:val="002060"/>
          <w:sz w:val="16"/>
          <w:szCs w:val="16"/>
          <w:lang w:eastAsia="fr-FR"/>
        </w:rPr>
        <w:br/>
      </w:r>
      <w:r w:rsidRPr="0080499C">
        <w:rPr>
          <w:rFonts w:ascii="Gadugi" w:eastAsia="Times New Roman" w:hAnsi="Gadugi" w:cs="Times New Roman"/>
          <w:b/>
          <w:bCs/>
          <w:color w:val="002060"/>
          <w:sz w:val="24"/>
          <w:szCs w:val="24"/>
          <w:lang w:eastAsia="fr-FR"/>
        </w:rPr>
        <w:t xml:space="preserve">Composition du jury proposé </w:t>
      </w:r>
    </w:p>
    <w:tbl>
      <w:tblPr>
        <w:tblW w:w="5000" w:type="pct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773"/>
        <w:gridCol w:w="3869"/>
        <w:gridCol w:w="3356"/>
      </w:tblGrid>
      <w:tr w:rsidR="0080499C" w:rsidRPr="0080499C" w:rsidTr="00804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M. JACQUES </w:t>
            </w:r>
            <w:r w:rsidRPr="0080499C">
              <w:rPr>
                <w:rFonts w:ascii="Gadugi" w:eastAsia="Times New Roman" w:hAnsi="Gadugi" w:cs="Times New Roman"/>
                <w:caps/>
                <w:color w:val="002060"/>
                <w:sz w:val="24"/>
                <w:szCs w:val="24"/>
                <w:lang w:eastAsia="fr-FR"/>
              </w:rPr>
              <w:t>POIRIER</w:t>
            </w: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Université d'Orléans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Directeur de thèse </w:t>
            </w:r>
          </w:p>
        </w:tc>
      </w:tr>
      <w:tr w:rsidR="0080499C" w:rsidRPr="0080499C" w:rsidTr="00804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M. Emmanuel </w:t>
            </w:r>
            <w:r w:rsidRPr="0080499C">
              <w:rPr>
                <w:rFonts w:ascii="Gadugi" w:eastAsia="Times New Roman" w:hAnsi="Gadugi" w:cs="Times New Roman"/>
                <w:caps/>
                <w:color w:val="002060"/>
                <w:sz w:val="24"/>
                <w:szCs w:val="24"/>
                <w:lang w:eastAsia="fr-FR"/>
              </w:rPr>
              <w:t>DE BILBAO</w:t>
            </w: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Université d'Orléans 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Co-directeur de thèse </w:t>
            </w:r>
          </w:p>
        </w:tc>
      </w:tr>
      <w:tr w:rsidR="0080499C" w:rsidRPr="0080499C" w:rsidTr="00804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M. PASCAL </w:t>
            </w:r>
            <w:r w:rsidRPr="0080499C">
              <w:rPr>
                <w:rFonts w:ascii="Gadugi" w:eastAsia="Times New Roman" w:hAnsi="Gadugi" w:cs="Times New Roman"/>
                <w:caps/>
                <w:color w:val="002060"/>
                <w:sz w:val="24"/>
                <w:szCs w:val="24"/>
                <w:lang w:eastAsia="fr-FR"/>
              </w:rPr>
              <w:t>PILUSO</w:t>
            </w: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CEA Cadarache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Co-encadrant de thèse </w:t>
            </w:r>
          </w:p>
        </w:tc>
      </w:tr>
      <w:tr w:rsidR="0080499C" w:rsidRPr="0080499C" w:rsidTr="00804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M. JULES </w:t>
            </w:r>
            <w:r w:rsidRPr="0080499C">
              <w:rPr>
                <w:rFonts w:ascii="Gadugi" w:eastAsia="Times New Roman" w:hAnsi="Gadugi" w:cs="Times New Roman"/>
                <w:caps/>
                <w:color w:val="002060"/>
                <w:sz w:val="24"/>
                <w:szCs w:val="24"/>
                <w:lang w:eastAsia="fr-FR"/>
              </w:rPr>
              <w:t>DELACROIX</w:t>
            </w: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CEA Cadarache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Co-encadrant de thèse </w:t>
            </w:r>
          </w:p>
        </w:tc>
      </w:tr>
      <w:tr w:rsidR="0080499C" w:rsidRPr="0080499C" w:rsidTr="00804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M. YVES </w:t>
            </w:r>
            <w:r w:rsidRPr="0080499C">
              <w:rPr>
                <w:rFonts w:ascii="Gadugi" w:eastAsia="Times New Roman" w:hAnsi="Gadugi" w:cs="Times New Roman"/>
                <w:caps/>
                <w:color w:val="002060"/>
                <w:sz w:val="24"/>
                <w:szCs w:val="24"/>
                <w:lang w:eastAsia="fr-FR"/>
              </w:rPr>
              <w:t>WOUTERS</w:t>
            </w: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Université Grenoble Alpes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Rapporteur </w:t>
            </w:r>
          </w:p>
        </w:tc>
      </w:tr>
      <w:tr w:rsidR="0080499C" w:rsidRPr="0080499C" w:rsidTr="00804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Mme Suzanne </w:t>
            </w:r>
            <w:r w:rsidRPr="0080499C">
              <w:rPr>
                <w:rFonts w:ascii="Gadugi" w:eastAsia="Times New Roman" w:hAnsi="Gadugi" w:cs="Times New Roman"/>
                <w:caps/>
                <w:color w:val="002060"/>
                <w:sz w:val="24"/>
                <w:szCs w:val="24"/>
                <w:lang w:eastAsia="fr-FR"/>
              </w:rPr>
              <w:t>GIORGIO</w:t>
            </w: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Université Aix-Marseille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Rapporteure </w:t>
            </w:r>
          </w:p>
        </w:tc>
      </w:tr>
      <w:tr w:rsidR="0080499C" w:rsidRPr="0080499C" w:rsidTr="00804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Mme CARINE </w:t>
            </w:r>
            <w:r w:rsidRPr="0080499C">
              <w:rPr>
                <w:rFonts w:ascii="Gadugi" w:eastAsia="Times New Roman" w:hAnsi="Gadugi" w:cs="Times New Roman"/>
                <w:caps/>
                <w:color w:val="002060"/>
                <w:sz w:val="24"/>
                <w:szCs w:val="24"/>
                <w:lang w:eastAsia="fr-FR"/>
              </w:rPr>
              <w:t>PETITJEAN</w:t>
            </w: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Université de Lorraine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Examinatrice </w:t>
            </w:r>
          </w:p>
        </w:tc>
      </w:tr>
      <w:tr w:rsidR="0080499C" w:rsidRPr="0080499C" w:rsidTr="00804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M. RENÉ </w:t>
            </w:r>
            <w:r w:rsidRPr="0080499C">
              <w:rPr>
                <w:rFonts w:ascii="Gadugi" w:eastAsia="Times New Roman" w:hAnsi="Gadugi" w:cs="Times New Roman"/>
                <w:caps/>
                <w:color w:val="002060"/>
                <w:sz w:val="24"/>
                <w:szCs w:val="24"/>
                <w:lang w:eastAsia="fr-FR"/>
              </w:rPr>
              <w:t>GUINEBRETIÈRE</w:t>
            </w: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Université de Limoges </w:t>
            </w:r>
          </w:p>
        </w:tc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Examinateur </w:t>
            </w:r>
          </w:p>
        </w:tc>
      </w:tr>
    </w:tbl>
    <w:p w:rsidR="0080499C" w:rsidRPr="0080499C" w:rsidRDefault="0080499C" w:rsidP="0080499C">
      <w:pPr>
        <w:spacing w:after="240" w:line="240" w:lineRule="auto"/>
        <w:rPr>
          <w:rFonts w:ascii="Gadugi" w:eastAsia="Times New Roman" w:hAnsi="Gadugi" w:cs="Times New Roman"/>
          <w:color w:val="002060"/>
          <w:sz w:val="6"/>
          <w:szCs w:val="6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5838"/>
      </w:tblGrid>
      <w:tr w:rsidR="0080499C" w:rsidRPr="0080499C" w:rsidTr="0080499C">
        <w:trPr>
          <w:tblCellSpacing w:w="15" w:type="dxa"/>
        </w:trPr>
        <w:tc>
          <w:tcPr>
            <w:tcW w:w="0" w:type="auto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b/>
                <w:bCs/>
                <w:color w:val="002060"/>
                <w:sz w:val="24"/>
                <w:szCs w:val="24"/>
                <w:lang w:eastAsia="fr-FR"/>
              </w:rPr>
              <w:t>Mots-clés :</w:t>
            </w: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Accident nucléaire,état liquide,zirconium,fer,oxydation,</w:t>
            </w:r>
          </w:p>
        </w:tc>
      </w:tr>
    </w:tbl>
    <w:p w:rsidR="0080499C" w:rsidRPr="0080499C" w:rsidRDefault="0080499C" w:rsidP="0080499C">
      <w:pPr>
        <w:spacing w:after="0" w:line="240" w:lineRule="auto"/>
        <w:rPr>
          <w:rFonts w:ascii="Gadugi" w:eastAsia="Times New Roman" w:hAnsi="Gadugi" w:cs="Times New Roman"/>
          <w:color w:val="002060"/>
          <w:sz w:val="6"/>
          <w:szCs w:val="6"/>
          <w:lang w:eastAsia="fr-FR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8"/>
      </w:tblGrid>
      <w:tr w:rsidR="0080499C" w:rsidRPr="0080499C" w:rsidTr="00804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99C" w:rsidRPr="0080499C" w:rsidRDefault="0080499C" w:rsidP="0080499C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80499C">
              <w:rPr>
                <w:rFonts w:ascii="Gadugi" w:eastAsia="Times New Roman" w:hAnsi="Gadugi" w:cs="Times New Roman"/>
                <w:b/>
                <w:bCs/>
                <w:color w:val="002060"/>
                <w:sz w:val="24"/>
                <w:szCs w:val="24"/>
                <w:lang w:eastAsia="fr-FR"/>
              </w:rPr>
              <w:t>Résumé :</w:t>
            </w:r>
            <w:r w:rsidRPr="0080499C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  </w:t>
            </w:r>
            <w:bookmarkStart w:id="0" w:name="_GoBack"/>
            <w:bookmarkEnd w:id="0"/>
          </w:p>
        </w:tc>
      </w:tr>
      <w:tr w:rsidR="0080499C" w:rsidRPr="0080499C" w:rsidTr="00804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99C" w:rsidRPr="002A5D47" w:rsidRDefault="0080499C" w:rsidP="0080499C">
            <w:pPr>
              <w:spacing w:after="0" w:line="240" w:lineRule="auto"/>
              <w:jc w:val="both"/>
              <w:rPr>
                <w:rFonts w:eastAsia="Times New Roman" w:cstheme="minorHAnsi"/>
                <w:color w:val="002060"/>
                <w:lang w:eastAsia="fr-FR"/>
              </w:rPr>
            </w:pPr>
            <w:r w:rsidRPr="002A5D47">
              <w:rPr>
                <w:rFonts w:eastAsia="Times New Roman" w:cstheme="minorHAnsi"/>
                <w:color w:val="002060"/>
                <w:lang w:eastAsia="fr-FR"/>
              </w:rPr>
              <w:t>Ce travail de thèse s’intéresse à l’oxydation du zirconium et du fer à l’état liquide sous dioxygène et vapeur d’eau en conditions d’accidents graves nucléaires à très haute température. Un dispositif expérimental nommé VITOX, permettant de déterminer la cinétique d’oxydation de métaux à haute température (T&gt;1600°C) sous différentes atmosphères (Ar-O2 et Ar-H2O), a été conçu, qualifié et mis en œuvre au cours de ce travail de thèse. L’approche expérimentale est complétée par des analyses métallographiques MEB-EDS, menant à la définition des mécanismes d’oxydation prépondérants. Les essais d’oxydation effectués sur le fer liquide à 1620°C ont montré la formation d’une couche d’oxyde liquide à la surface puis dans le volume des échantillons. Une loi cinétique de forme sigmoïde a ainsi pu être établie. Les analyses post-mortem mettent en évidence un mécanisme d’oxydation d’abord basé sur l’absorption d’oxygène à la surface liquide, puis sur la diffusion de l’oxygène dans le volume de l’échantillon. Dans le cas de l’oxydation du zirconium à l’état liquide, un oxyde solide se forme à la surface des échantillons, menant à la prévalence d’une loi cinétique de type parabolique. Les analyses post-mortem confirment un mécanisme d’oxydation basé sur la diffusion en volume de l’oxygène dans la couche oxyde. Finalement, la cinétique sous vapeur d’eau relativement à l’oxygène s’avère moins rapide pour le fer liquide, le zirconium liquide, illustrant l’impact de la nature du gaz oxydant. À terme, les données expérimentales et lois cinétiques déterminées durant ce travail de thèse pourront être utilisées afin d’alimenter des codes scénarios qui s’intéressent notamment à la production de dihydrogène au cours d’un accident grave.</w:t>
            </w:r>
          </w:p>
        </w:tc>
      </w:tr>
    </w:tbl>
    <w:p w:rsidR="006818D9" w:rsidRPr="0080499C" w:rsidRDefault="006818D9" w:rsidP="0080499C">
      <w:pPr>
        <w:jc w:val="center"/>
        <w:rPr>
          <w:rFonts w:ascii="Gadugi" w:hAnsi="Gadugi"/>
          <w:color w:val="002060"/>
        </w:rPr>
      </w:pPr>
    </w:p>
    <w:sectPr w:rsidR="006818D9" w:rsidRPr="0080499C" w:rsidSect="002E02D3">
      <w:pgSz w:w="11906" w:h="16838"/>
      <w:pgMar w:top="397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B1" w:rsidRDefault="001600B1" w:rsidP="006E3318">
      <w:pPr>
        <w:spacing w:after="0" w:line="240" w:lineRule="auto"/>
      </w:pPr>
      <w:r>
        <w:separator/>
      </w:r>
    </w:p>
  </w:endnote>
  <w:endnote w:type="continuationSeparator" w:id="0">
    <w:p w:rsidR="001600B1" w:rsidRDefault="001600B1" w:rsidP="006E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B1" w:rsidRDefault="001600B1" w:rsidP="006E3318">
      <w:pPr>
        <w:spacing w:after="0" w:line="240" w:lineRule="auto"/>
      </w:pPr>
      <w:r>
        <w:separator/>
      </w:r>
    </w:p>
  </w:footnote>
  <w:footnote w:type="continuationSeparator" w:id="0">
    <w:p w:rsidR="001600B1" w:rsidRDefault="001600B1" w:rsidP="006E3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18"/>
    <w:rsid w:val="001600B1"/>
    <w:rsid w:val="00243719"/>
    <w:rsid w:val="00280B53"/>
    <w:rsid w:val="002A5D47"/>
    <w:rsid w:val="002E02D3"/>
    <w:rsid w:val="003B256B"/>
    <w:rsid w:val="003E4267"/>
    <w:rsid w:val="006818D9"/>
    <w:rsid w:val="006E3318"/>
    <w:rsid w:val="0080499C"/>
    <w:rsid w:val="008C16CB"/>
    <w:rsid w:val="00A33447"/>
    <w:rsid w:val="00A72F55"/>
    <w:rsid w:val="00C1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98A4D4-DEDE-408D-985E-E72FC2BE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318"/>
  </w:style>
  <w:style w:type="paragraph" w:styleId="Pieddepage">
    <w:name w:val="footer"/>
    <w:basedOn w:val="Normal"/>
    <w:link w:val="PieddepageCar"/>
    <w:uiPriority w:val="99"/>
    <w:unhideWhenUsed/>
    <w:rsid w:val="006E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3318"/>
  </w:style>
  <w:style w:type="paragraph" w:styleId="Textedebulles">
    <w:name w:val="Balloon Text"/>
    <w:basedOn w:val="Normal"/>
    <w:link w:val="TextedebullesCar"/>
    <w:uiPriority w:val="99"/>
    <w:semiHidden/>
    <w:unhideWhenUsed/>
    <w:rsid w:val="002A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89F6-6F89-40FE-A62A-29C0BD71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Landais</dc:creator>
  <cp:keywords/>
  <dc:description/>
  <cp:lastModifiedBy>Véronique Grelet</cp:lastModifiedBy>
  <cp:revision>2</cp:revision>
  <cp:lastPrinted>2022-09-14T09:37:00Z</cp:lastPrinted>
  <dcterms:created xsi:type="dcterms:W3CDTF">2022-09-14T14:15:00Z</dcterms:created>
  <dcterms:modified xsi:type="dcterms:W3CDTF">2022-09-14T14:15:00Z</dcterms:modified>
</cp:coreProperties>
</file>