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18B" w:rsidRDefault="007A2F67" w:rsidP="0040518B">
      <w:pPr>
        <w:pStyle w:val="western"/>
        <w:spacing w:before="0" w:beforeAutospacing="0" w:after="0"/>
      </w:pPr>
      <w:r>
        <w:rPr>
          <w:noProof/>
        </w:rPr>
        <w:drawing>
          <wp:anchor distT="0" distB="0" distL="114300" distR="114300" simplePos="0" relativeHeight="251658240" behindDoc="1" locked="0" layoutInCell="1" allowOverlap="1" wp14:anchorId="6C3F3F92" wp14:editId="5176B9E7">
            <wp:simplePos x="0" y="0"/>
            <wp:positionH relativeFrom="column">
              <wp:posOffset>4700905</wp:posOffset>
            </wp:positionH>
            <wp:positionV relativeFrom="paragraph">
              <wp:posOffset>-309245</wp:posOffset>
            </wp:positionV>
            <wp:extent cx="1790700" cy="1790700"/>
            <wp:effectExtent l="0" t="0" r="0" b="0"/>
            <wp:wrapTight wrapText="bothSides">
              <wp:wrapPolygon edited="0">
                <wp:start x="0" y="0"/>
                <wp:lineTo x="0" y="21370"/>
                <wp:lineTo x="21370" y="21370"/>
                <wp:lineTo x="21370" y="0"/>
                <wp:lineTo x="0" y="0"/>
              </wp:wrapPolygon>
            </wp:wrapTight>
            <wp:docPr id="1" name="Image 1" descr="C:\Users\p47047\Pictures\image d'identit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47047\Pictures\image d'identité.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518B">
        <w:rPr>
          <w:rFonts w:ascii="Times New Roman" w:hAnsi="Times New Roman" w:cs="Times New Roman"/>
          <w:b/>
          <w:bCs/>
        </w:rPr>
        <w:t>Laélia Véron</w:t>
      </w:r>
    </w:p>
    <w:p w:rsidR="0040518B" w:rsidRDefault="0040518B" w:rsidP="0040518B">
      <w:pPr>
        <w:pStyle w:val="western"/>
        <w:spacing w:before="0" w:beforeAutospacing="0" w:after="0"/>
      </w:pPr>
      <w:r>
        <w:rPr>
          <w:rFonts w:ascii="Times New Roman" w:hAnsi="Times New Roman" w:cs="Times New Roman"/>
        </w:rPr>
        <w:t>Née le 23/04/1987 à Crest</w:t>
      </w:r>
    </w:p>
    <w:p w:rsidR="0040518B" w:rsidRDefault="009E50C0" w:rsidP="0040518B">
      <w:pPr>
        <w:pStyle w:val="western"/>
        <w:spacing w:before="0" w:beforeAutospacing="0" w:after="0"/>
      </w:pPr>
      <w:hyperlink r:id="rId10" w:history="1">
        <w:r w:rsidR="0040518B">
          <w:rPr>
            <w:rStyle w:val="Lienhypertexte"/>
            <w:rFonts w:ascii="Times New Roman" w:hAnsi="Times New Roman" w:cs="Times New Roman"/>
            <w:color w:val="000000"/>
            <w:u w:val="none"/>
          </w:rPr>
          <w:t>Laelia.Veron@univ-orleans.fr</w:t>
        </w:r>
      </w:hyperlink>
    </w:p>
    <w:p w:rsidR="004E638A" w:rsidRDefault="004E638A" w:rsidP="00DE6CC1">
      <w:pPr>
        <w:pStyle w:val="western"/>
        <w:spacing w:before="0" w:beforeAutospacing="0" w:after="0" w:line="360" w:lineRule="auto"/>
        <w:rPr>
          <w:color w:val="FF0000"/>
        </w:rPr>
      </w:pPr>
    </w:p>
    <w:p w:rsidR="0040518B" w:rsidRPr="00DE6CC1" w:rsidRDefault="0040518B" w:rsidP="00DE6CC1">
      <w:pPr>
        <w:pStyle w:val="western"/>
        <w:spacing w:before="0" w:beforeAutospacing="0" w:after="0" w:line="360" w:lineRule="auto"/>
        <w:rPr>
          <w:sz w:val="22"/>
          <w:szCs w:val="22"/>
        </w:rPr>
      </w:pPr>
      <w:r w:rsidRPr="00DE6CC1">
        <w:rPr>
          <w:rFonts w:ascii="Times New Roman" w:hAnsi="Times New Roman" w:cs="Times New Roman"/>
          <w:b/>
          <w:bCs/>
          <w:sz w:val="22"/>
          <w:szCs w:val="22"/>
        </w:rPr>
        <w:t>Situation actuelle</w:t>
      </w:r>
    </w:p>
    <w:p w:rsidR="002570DD" w:rsidRDefault="0040518B" w:rsidP="00DE6CC1">
      <w:pPr>
        <w:pStyle w:val="western"/>
        <w:spacing w:before="0" w:beforeAutospacing="0" w:after="0"/>
        <w:rPr>
          <w:rFonts w:ascii="Times New Roman" w:hAnsi="Times New Roman" w:cs="Times New Roman"/>
          <w:sz w:val="22"/>
          <w:szCs w:val="22"/>
        </w:rPr>
      </w:pPr>
      <w:r w:rsidRPr="00DE6CC1">
        <w:rPr>
          <w:rFonts w:ascii="Times New Roman" w:hAnsi="Times New Roman" w:cs="Times New Roman"/>
          <w:sz w:val="22"/>
          <w:szCs w:val="22"/>
        </w:rPr>
        <w:t>Maîtresse de Conférences en stylistique</w:t>
      </w:r>
      <w:r w:rsidR="008632E9" w:rsidRPr="00DE6CC1">
        <w:rPr>
          <w:rFonts w:ascii="Times New Roman" w:hAnsi="Times New Roman" w:cs="Times New Roman"/>
          <w:sz w:val="22"/>
          <w:szCs w:val="22"/>
        </w:rPr>
        <w:t xml:space="preserve"> et langue française</w:t>
      </w:r>
      <w:r w:rsidRPr="00DE6CC1">
        <w:rPr>
          <w:rFonts w:ascii="Times New Roman" w:hAnsi="Times New Roman" w:cs="Times New Roman"/>
          <w:sz w:val="22"/>
          <w:szCs w:val="22"/>
        </w:rPr>
        <w:t xml:space="preserve"> à l'Université d'Orléans.</w:t>
      </w:r>
    </w:p>
    <w:p w:rsidR="0040518B" w:rsidRDefault="002570DD" w:rsidP="00DE6CC1">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Membre du laborato</w:t>
      </w:r>
      <w:r w:rsidR="004E638A">
        <w:rPr>
          <w:rFonts w:ascii="Times New Roman" w:hAnsi="Times New Roman" w:cs="Times New Roman"/>
          <w:sz w:val="22"/>
          <w:szCs w:val="22"/>
        </w:rPr>
        <w:t>ire POLEN et de l’équipe CEPOC.</w:t>
      </w:r>
    </w:p>
    <w:p w:rsidR="004E638A" w:rsidRPr="00DE6CC1" w:rsidRDefault="004E638A" w:rsidP="00DE6CC1">
      <w:pPr>
        <w:pStyle w:val="western"/>
        <w:spacing w:before="0" w:beforeAutospacing="0" w:after="0"/>
        <w:rPr>
          <w:sz w:val="22"/>
          <w:szCs w:val="22"/>
        </w:rPr>
      </w:pPr>
      <w:r>
        <w:rPr>
          <w:rFonts w:ascii="Times New Roman" w:hAnsi="Times New Roman" w:cs="Times New Roman"/>
          <w:sz w:val="22"/>
          <w:szCs w:val="22"/>
        </w:rPr>
        <w:t>Vice-présidente de l’AIS (Association Internationale de Stylistique).</w:t>
      </w:r>
    </w:p>
    <w:p w:rsidR="0040518B" w:rsidRPr="00DE6CC1" w:rsidRDefault="008E42C0" w:rsidP="00DE6CC1">
      <w:pPr>
        <w:pStyle w:val="western"/>
        <w:spacing w:before="0" w:beforeAutospacing="0" w:after="0"/>
        <w:rPr>
          <w:sz w:val="22"/>
          <w:szCs w:val="22"/>
        </w:rPr>
      </w:pPr>
      <w:r>
        <w:rPr>
          <w:rFonts w:ascii="Times New Roman" w:hAnsi="Times New Roman" w:cs="Times New Roman"/>
          <w:sz w:val="22"/>
          <w:szCs w:val="22"/>
        </w:rPr>
        <w:t>Qualifiée</w:t>
      </w:r>
      <w:r w:rsidR="0040518B" w:rsidRPr="00DE6CC1">
        <w:rPr>
          <w:rFonts w:ascii="Times New Roman" w:hAnsi="Times New Roman" w:cs="Times New Roman"/>
          <w:sz w:val="22"/>
          <w:szCs w:val="22"/>
        </w:rPr>
        <w:t xml:space="preserve"> en section 9, Langue et littérature françaises (18209265364). </w:t>
      </w:r>
    </w:p>
    <w:p w:rsidR="0040518B" w:rsidRPr="00DE6CC1" w:rsidRDefault="008E42C0" w:rsidP="00DE6CC1">
      <w:pPr>
        <w:pStyle w:val="western"/>
        <w:spacing w:before="0" w:beforeAutospacing="0" w:after="0"/>
        <w:rPr>
          <w:sz w:val="22"/>
          <w:szCs w:val="22"/>
        </w:rPr>
      </w:pPr>
      <w:r>
        <w:rPr>
          <w:rFonts w:ascii="Times New Roman" w:hAnsi="Times New Roman" w:cs="Times New Roman"/>
          <w:sz w:val="22"/>
          <w:szCs w:val="22"/>
        </w:rPr>
        <w:t>Qualifiée</w:t>
      </w:r>
      <w:r w:rsidR="0040518B" w:rsidRPr="00DE6CC1">
        <w:rPr>
          <w:rFonts w:ascii="Times New Roman" w:hAnsi="Times New Roman" w:cs="Times New Roman"/>
          <w:sz w:val="22"/>
          <w:szCs w:val="22"/>
        </w:rPr>
        <w:t xml:space="preserve"> en section 7, Sciences du Langage (18207265364). </w:t>
      </w:r>
    </w:p>
    <w:p w:rsidR="008E42C0" w:rsidRDefault="008E42C0" w:rsidP="008E42C0">
      <w:pPr>
        <w:pStyle w:val="western"/>
        <w:spacing w:before="0" w:beforeAutospacing="0" w:after="0"/>
        <w:rPr>
          <w:rFonts w:ascii="Times New Roman" w:hAnsi="Times New Roman" w:cs="Times New Roman"/>
          <w:sz w:val="22"/>
          <w:szCs w:val="22"/>
        </w:rPr>
      </w:pPr>
    </w:p>
    <w:p w:rsidR="008E42C0" w:rsidRPr="008E42C0" w:rsidRDefault="008E42C0" w:rsidP="008E42C0">
      <w:pPr>
        <w:pStyle w:val="western"/>
        <w:spacing w:before="0" w:beforeAutospacing="0" w:after="0"/>
        <w:rPr>
          <w:rFonts w:ascii="Times New Roman" w:hAnsi="Times New Roman" w:cs="Times New Roman"/>
          <w:b/>
          <w:sz w:val="22"/>
          <w:szCs w:val="22"/>
        </w:rPr>
      </w:pPr>
      <w:r w:rsidRPr="008E42C0">
        <w:rPr>
          <w:rFonts w:ascii="Times New Roman" w:hAnsi="Times New Roman" w:cs="Times New Roman"/>
          <w:b/>
          <w:sz w:val="22"/>
          <w:szCs w:val="22"/>
        </w:rPr>
        <w:t>Formation</w:t>
      </w:r>
    </w:p>
    <w:p w:rsidR="0040518B" w:rsidRPr="00DE6CC1" w:rsidRDefault="0040518B" w:rsidP="008E42C0">
      <w:pPr>
        <w:pStyle w:val="western"/>
        <w:spacing w:before="0" w:beforeAutospacing="0" w:after="0"/>
        <w:rPr>
          <w:sz w:val="22"/>
          <w:szCs w:val="22"/>
        </w:rPr>
      </w:pPr>
      <w:r w:rsidRPr="00DE6CC1">
        <w:rPr>
          <w:rFonts w:ascii="Times New Roman" w:hAnsi="Times New Roman" w:cs="Times New Roman"/>
          <w:sz w:val="22"/>
          <w:szCs w:val="22"/>
        </w:rPr>
        <w:t xml:space="preserve">Titulaire d’un doctorat en langue et littérature française, « Le trait d’esprit dans </w:t>
      </w:r>
      <w:r w:rsidRPr="00DE6CC1">
        <w:rPr>
          <w:rFonts w:ascii="Times New Roman" w:hAnsi="Times New Roman" w:cs="Times New Roman"/>
          <w:i/>
          <w:iCs/>
          <w:sz w:val="22"/>
          <w:szCs w:val="22"/>
        </w:rPr>
        <w:t>La Comédie humaine</w:t>
      </w:r>
      <w:r w:rsidRPr="00DE6CC1">
        <w:rPr>
          <w:rFonts w:ascii="Times New Roman" w:hAnsi="Times New Roman" w:cs="Times New Roman"/>
          <w:sz w:val="22"/>
          <w:szCs w:val="22"/>
        </w:rPr>
        <w:t xml:space="preserve"> de Balzac. Étude stylistique » (sous la direction d’É. Bordas), soutenu le 02/03/2017 à l’ÉNS de Lyon. </w:t>
      </w:r>
    </w:p>
    <w:p w:rsidR="0040518B" w:rsidRPr="00DE6CC1" w:rsidRDefault="0040518B" w:rsidP="00DE6CC1">
      <w:pPr>
        <w:pStyle w:val="western"/>
        <w:spacing w:before="0" w:beforeAutospacing="0" w:after="0"/>
        <w:rPr>
          <w:sz w:val="22"/>
          <w:szCs w:val="22"/>
        </w:rPr>
      </w:pPr>
      <w:r w:rsidRPr="00DE6CC1">
        <w:rPr>
          <w:rFonts w:ascii="Times New Roman" w:hAnsi="Times New Roman" w:cs="Times New Roman"/>
          <w:sz w:val="22"/>
          <w:szCs w:val="22"/>
        </w:rPr>
        <w:t>Agrégée de Lettres Modernes, diplômée de l’ÉNS de Lyon</w:t>
      </w:r>
      <w:r w:rsidR="008E42C0">
        <w:rPr>
          <w:rFonts w:ascii="Times New Roman" w:hAnsi="Times New Roman" w:cs="Times New Roman"/>
          <w:sz w:val="22"/>
          <w:szCs w:val="22"/>
        </w:rPr>
        <w:t>.</w:t>
      </w:r>
    </w:p>
    <w:p w:rsidR="0024706D" w:rsidRPr="00DE6CC1" w:rsidRDefault="0024706D" w:rsidP="00DE6CC1">
      <w:pPr>
        <w:pStyle w:val="western"/>
        <w:spacing w:before="0" w:beforeAutospacing="0" w:after="0" w:line="360" w:lineRule="auto"/>
        <w:rPr>
          <w:sz w:val="22"/>
          <w:szCs w:val="22"/>
        </w:rPr>
      </w:pPr>
    </w:p>
    <w:p w:rsidR="0040518B" w:rsidRPr="00DE6CC1" w:rsidRDefault="0040518B" w:rsidP="00DE6CC1">
      <w:pPr>
        <w:pStyle w:val="western"/>
        <w:spacing w:before="0" w:beforeAutospacing="0" w:after="0" w:line="360" w:lineRule="auto"/>
        <w:rPr>
          <w:sz w:val="22"/>
          <w:szCs w:val="22"/>
        </w:rPr>
      </w:pPr>
      <w:r w:rsidRPr="00DE6CC1">
        <w:rPr>
          <w:rFonts w:ascii="Times New Roman" w:hAnsi="Times New Roman" w:cs="Times New Roman"/>
          <w:b/>
          <w:bCs/>
          <w:sz w:val="22"/>
          <w:szCs w:val="22"/>
        </w:rPr>
        <w:t>Sujets de recherche et centres d’intérêt</w:t>
      </w:r>
    </w:p>
    <w:p w:rsidR="0040518B" w:rsidRPr="00DE6CC1" w:rsidRDefault="0040518B"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Stylistique, langue française, analyse du discours</w:t>
      </w:r>
    </w:p>
    <w:p w:rsidR="00DF3A1F" w:rsidRPr="00DE6CC1" w:rsidRDefault="00DF3A1F"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Langage et </w:t>
      </w:r>
      <w:r w:rsidR="009702F9">
        <w:rPr>
          <w:rFonts w:ascii="Times New Roman" w:eastAsia="Times New Roman" w:hAnsi="Times New Roman" w:cs="Times New Roman"/>
          <w:lang w:eastAsia="fr-FR"/>
        </w:rPr>
        <w:t>pouvoir. Langue</w:t>
      </w:r>
      <w:r w:rsidRPr="00DE6CC1">
        <w:rPr>
          <w:rFonts w:ascii="Times New Roman" w:eastAsia="Times New Roman" w:hAnsi="Times New Roman" w:cs="Times New Roman"/>
          <w:lang w:eastAsia="fr-FR"/>
        </w:rPr>
        <w:t xml:space="preserve"> et normes</w:t>
      </w:r>
    </w:p>
    <w:p w:rsidR="00DF3A1F" w:rsidRPr="00DE6CC1" w:rsidRDefault="00DF3A1F" w:rsidP="00DE6CC1">
      <w:pPr>
        <w:pStyle w:val="Paragraphedeliste"/>
        <w:numPr>
          <w:ilvl w:val="0"/>
          <w:numId w:val="2"/>
        </w:numPr>
        <w:spacing w:after="0" w:line="240" w:lineRule="auto"/>
        <w:rPr>
          <w:rFonts w:ascii="Times New Roman" w:eastAsia="Times New Roman" w:hAnsi="Times New Roman" w:cs="Times New Roman"/>
          <w:color w:val="000000"/>
          <w:lang w:eastAsia="fr-FR"/>
        </w:rPr>
      </w:pPr>
      <w:r w:rsidRPr="00DE6CC1">
        <w:rPr>
          <w:rFonts w:ascii="Times New Roman" w:eastAsia="Times New Roman" w:hAnsi="Times New Roman" w:cs="Times New Roman"/>
          <w:color w:val="000000"/>
          <w:lang w:eastAsia="fr-FR"/>
        </w:rPr>
        <w:t>Langage et prison. Enseignement en milieu carcéral</w:t>
      </w:r>
    </w:p>
    <w:p w:rsidR="00DF3A1F" w:rsidRPr="002570DD" w:rsidRDefault="0040518B" w:rsidP="002570DD">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Récit et narration. XIX</w:t>
      </w:r>
      <w:r w:rsidRPr="00DE6CC1">
        <w:rPr>
          <w:rFonts w:ascii="Times New Roman" w:eastAsia="Times New Roman" w:hAnsi="Times New Roman" w:cs="Times New Roman"/>
          <w:vertAlign w:val="superscript"/>
          <w:lang w:eastAsia="fr-FR"/>
        </w:rPr>
        <w:t>e</w:t>
      </w:r>
      <w:r w:rsidRPr="00DE6CC1">
        <w:rPr>
          <w:rFonts w:ascii="Times New Roman" w:eastAsia="Times New Roman" w:hAnsi="Times New Roman" w:cs="Times New Roman"/>
          <w:lang w:eastAsia="fr-FR"/>
        </w:rPr>
        <w:t>-XXI</w:t>
      </w:r>
      <w:r w:rsidRPr="00DE6CC1">
        <w:rPr>
          <w:rFonts w:ascii="Times New Roman" w:eastAsia="Times New Roman" w:hAnsi="Times New Roman" w:cs="Times New Roman"/>
          <w:vertAlign w:val="superscript"/>
          <w:lang w:eastAsia="fr-FR"/>
        </w:rPr>
        <w:t>e</w:t>
      </w:r>
      <w:r w:rsidR="002570DD">
        <w:rPr>
          <w:rFonts w:ascii="Times New Roman" w:eastAsia="Times New Roman" w:hAnsi="Times New Roman" w:cs="Times New Roman"/>
          <w:lang w:eastAsia="fr-FR"/>
        </w:rPr>
        <w:t xml:space="preserve"> siècles</w:t>
      </w:r>
      <w:r w:rsidR="00DF3A1F" w:rsidRPr="002570DD">
        <w:rPr>
          <w:rFonts w:ascii="Times New Roman" w:eastAsia="Times New Roman" w:hAnsi="Times New Roman" w:cs="Times New Roman"/>
          <w:color w:val="000000"/>
          <w:lang w:eastAsia="fr-FR"/>
        </w:rPr>
        <w:t>. </w:t>
      </w:r>
    </w:p>
    <w:p w:rsidR="002570DD" w:rsidRDefault="002570DD" w:rsidP="002570DD">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Approches croisées : langue, littérature &amp; sciences humaines (sociocritique, sociostylistique)</w:t>
      </w:r>
    </w:p>
    <w:p w:rsidR="002570DD" w:rsidRPr="002570DD" w:rsidRDefault="002570DD" w:rsidP="002570DD">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color w:val="000000"/>
          <w:lang w:eastAsia="fr-FR"/>
        </w:rPr>
        <w:t>Formes de diffusion et valorisation de la recherche</w:t>
      </w:r>
    </w:p>
    <w:p w:rsidR="00DE6CC1" w:rsidRPr="00DE6CC1" w:rsidRDefault="00DE6CC1" w:rsidP="00DE6CC1">
      <w:pPr>
        <w:pStyle w:val="Paragraphedeliste"/>
        <w:spacing w:after="0" w:line="240" w:lineRule="auto"/>
        <w:rPr>
          <w:rFonts w:ascii="Times New Roman" w:eastAsia="Times New Roman" w:hAnsi="Times New Roman" w:cs="Times New Roman"/>
          <w:color w:val="000000"/>
          <w:lang w:eastAsia="fr-FR"/>
        </w:rPr>
      </w:pPr>
    </w:p>
    <w:p w:rsidR="008632E9" w:rsidRPr="00DE6CC1" w:rsidRDefault="008632E9" w:rsidP="00DE6CC1">
      <w:pPr>
        <w:spacing w:after="0" w:line="240" w:lineRule="auto"/>
        <w:rPr>
          <w:rFonts w:ascii="Times New Roman" w:eastAsia="Times New Roman" w:hAnsi="Times New Roman" w:cs="Times New Roman"/>
          <w:b/>
          <w:lang w:eastAsia="fr-FR"/>
        </w:rPr>
      </w:pPr>
      <w:r w:rsidRPr="00DE6CC1">
        <w:rPr>
          <w:rFonts w:ascii="Times New Roman" w:eastAsia="Times New Roman" w:hAnsi="Times New Roman" w:cs="Times New Roman"/>
          <w:b/>
          <w:lang w:eastAsia="fr-FR"/>
        </w:rPr>
        <w:t>Responsabilités actuelle</w:t>
      </w:r>
      <w:r w:rsidR="007A2F67" w:rsidRPr="00DE6CC1">
        <w:rPr>
          <w:rFonts w:ascii="Times New Roman" w:eastAsia="Times New Roman" w:hAnsi="Times New Roman" w:cs="Times New Roman"/>
          <w:b/>
          <w:lang w:eastAsia="fr-FR"/>
        </w:rPr>
        <w:t>s</w:t>
      </w:r>
    </w:p>
    <w:p w:rsidR="008632E9" w:rsidRPr="004E638A" w:rsidRDefault="007A2F67" w:rsidP="004E638A">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R</w:t>
      </w:r>
      <w:r w:rsidR="008632E9" w:rsidRPr="00DE6CC1">
        <w:rPr>
          <w:rFonts w:ascii="Times New Roman" w:eastAsia="Times New Roman" w:hAnsi="Times New Roman" w:cs="Times New Roman"/>
          <w:lang w:eastAsia="fr-FR"/>
        </w:rPr>
        <w:t>echerche : organisation du séminaire d’actualité critique du laboratoire POLEN (depuis 2020)</w:t>
      </w:r>
      <w:r w:rsidR="004E638A">
        <w:rPr>
          <w:rFonts w:ascii="Times New Roman" w:eastAsia="Times New Roman" w:hAnsi="Times New Roman" w:cs="Times New Roman"/>
          <w:lang w:eastAsia="fr-FR"/>
        </w:rPr>
        <w:t xml:space="preserve">. </w:t>
      </w:r>
      <w:r w:rsidR="004E638A">
        <w:rPr>
          <w:rFonts w:ascii="Times New Roman" w:eastAsia="Times New Roman" w:hAnsi="Times New Roman" w:cs="Times New Roman"/>
          <w:lang w:eastAsia="fr-FR"/>
        </w:rPr>
        <w:t>Membre du conseil du laboratoire POLEN pour l’équipe CEPOC (suppléante de 2019 à 2022, titulaire depuis 2022)</w:t>
      </w:r>
      <w:r w:rsidR="004E638A">
        <w:rPr>
          <w:rFonts w:ascii="Times New Roman" w:eastAsia="Times New Roman" w:hAnsi="Times New Roman" w:cs="Times New Roman"/>
          <w:lang w:eastAsia="fr-FR"/>
        </w:rPr>
        <w:t xml:space="preserve">. Vice-présidente de l’Association Internationale de Stylistique. </w:t>
      </w:r>
    </w:p>
    <w:p w:rsidR="008632E9" w:rsidRDefault="007A2F6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Formation : </w:t>
      </w:r>
      <w:r w:rsidR="008632E9" w:rsidRPr="00DE6CC1">
        <w:rPr>
          <w:rFonts w:ascii="Times New Roman" w:eastAsia="Times New Roman" w:hAnsi="Times New Roman" w:cs="Times New Roman"/>
          <w:lang w:eastAsia="fr-FR"/>
        </w:rPr>
        <w:t>Directrice du Master Meef 2</w:t>
      </w:r>
      <w:r w:rsidR="008632E9" w:rsidRPr="00DE6CC1">
        <w:rPr>
          <w:rFonts w:ascii="Times New Roman" w:eastAsia="Times New Roman" w:hAnsi="Times New Roman" w:cs="Times New Roman"/>
          <w:vertAlign w:val="superscript"/>
          <w:lang w:eastAsia="fr-FR"/>
        </w:rPr>
        <w:t xml:space="preserve">nd </w:t>
      </w:r>
      <w:r w:rsidR="008632E9" w:rsidRPr="00DE6CC1">
        <w:rPr>
          <w:rFonts w:ascii="Times New Roman" w:eastAsia="Times New Roman" w:hAnsi="Times New Roman" w:cs="Times New Roman"/>
          <w:lang w:eastAsia="fr-FR"/>
        </w:rPr>
        <w:t>degré de l’Université d’</w:t>
      </w:r>
      <w:r w:rsidRPr="00DE6CC1">
        <w:rPr>
          <w:rFonts w:ascii="Times New Roman" w:eastAsia="Times New Roman" w:hAnsi="Times New Roman" w:cs="Times New Roman"/>
          <w:lang w:eastAsia="fr-FR"/>
        </w:rPr>
        <w:t>Orléans (depuis 2019</w:t>
      </w:r>
      <w:r w:rsidR="008632E9" w:rsidRPr="00DE6CC1">
        <w:rPr>
          <w:rFonts w:ascii="Times New Roman" w:eastAsia="Times New Roman" w:hAnsi="Times New Roman" w:cs="Times New Roman"/>
          <w:lang w:eastAsia="fr-FR"/>
        </w:rPr>
        <w:t>)</w:t>
      </w:r>
    </w:p>
    <w:p w:rsidR="007A2F67" w:rsidRPr="00DE6CC1" w:rsidRDefault="007A2F6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Communication : réseaux sociaux (facebook, twitter, instagram) du département de Lettres</w:t>
      </w:r>
      <w:r w:rsidR="00DE6CC1" w:rsidRPr="00DE6CC1">
        <w:rPr>
          <w:rFonts w:ascii="Times New Roman" w:eastAsia="Times New Roman" w:hAnsi="Times New Roman" w:cs="Times New Roman"/>
          <w:lang w:eastAsia="fr-FR"/>
        </w:rPr>
        <w:t xml:space="preserve"> (depuis 2019)</w:t>
      </w:r>
    </w:p>
    <w:p w:rsidR="00DE6CC1" w:rsidRDefault="00DE6CC1"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Projets culturels : animation d’un club lecture</w:t>
      </w:r>
      <w:r>
        <w:rPr>
          <w:rFonts w:ascii="Times New Roman" w:eastAsia="Times New Roman" w:hAnsi="Times New Roman" w:cs="Times New Roman"/>
          <w:lang w:eastAsia="fr-FR"/>
        </w:rPr>
        <w:t xml:space="preserve"> (depuis 2018</w:t>
      </w:r>
      <w:r w:rsidRPr="00DE6CC1">
        <w:rPr>
          <w:rFonts w:ascii="Times New Roman" w:eastAsia="Times New Roman" w:hAnsi="Times New Roman" w:cs="Times New Roman"/>
          <w:lang w:eastAsia="fr-FR"/>
        </w:rPr>
        <w:t>), partenariat entre le club lecture et des institutions culturelles et médiatiques (CNL, depuis 2021), Public Sénat et France Culture (depuis 2022)</w:t>
      </w:r>
    </w:p>
    <w:p w:rsidR="004E638A" w:rsidRPr="00DE6CC1" w:rsidRDefault="004E638A" w:rsidP="004E638A">
      <w:pPr>
        <w:numPr>
          <w:ilvl w:val="0"/>
          <w:numId w:val="2"/>
        </w:numPr>
        <w:spacing w:after="0" w:line="240" w:lineRule="auto"/>
        <w:ind w:left="714" w:hanging="357"/>
        <w:rPr>
          <w:rFonts w:ascii="Times New Roman" w:eastAsia="Times New Roman" w:hAnsi="Times New Roman" w:cs="Times New Roman"/>
          <w:lang w:eastAsia="fr-FR"/>
        </w:rPr>
      </w:pPr>
      <w:r>
        <w:rPr>
          <w:rFonts w:ascii="Times New Roman" w:eastAsia="Times New Roman" w:hAnsi="Times New Roman" w:cs="Times New Roman"/>
          <w:lang w:eastAsia="fr-FR"/>
        </w:rPr>
        <w:t>Responsabilités nationales : Membre du jury du CAPES Lettres Modernes, écrit et oral (depuis 2021)</w:t>
      </w:r>
    </w:p>
    <w:p w:rsidR="00DE6CC1" w:rsidRPr="00DE6CC1" w:rsidRDefault="00DE6CC1" w:rsidP="004E638A">
      <w:pPr>
        <w:spacing w:after="0" w:line="240" w:lineRule="auto"/>
        <w:rPr>
          <w:rFonts w:ascii="Times New Roman" w:eastAsia="Times New Roman" w:hAnsi="Times New Roman" w:cs="Times New Roman"/>
          <w:lang w:eastAsia="fr-FR"/>
        </w:rPr>
      </w:pPr>
    </w:p>
    <w:p w:rsidR="008632E9" w:rsidRPr="00DE6CC1" w:rsidRDefault="008632E9" w:rsidP="00DE6CC1">
      <w:pPr>
        <w:spacing w:after="0" w:line="240" w:lineRule="auto"/>
        <w:rPr>
          <w:rFonts w:ascii="Times New Roman" w:eastAsia="Times New Roman" w:hAnsi="Times New Roman" w:cs="Times New Roman"/>
          <w:b/>
          <w:lang w:eastAsia="fr-FR"/>
        </w:rPr>
      </w:pPr>
      <w:r w:rsidRPr="00DE6CC1">
        <w:rPr>
          <w:rFonts w:ascii="Times New Roman" w:eastAsia="Times New Roman" w:hAnsi="Times New Roman" w:cs="Times New Roman"/>
          <w:b/>
          <w:lang w:eastAsia="fr-FR"/>
        </w:rPr>
        <w:t>Dernières publications (ouvrages)</w:t>
      </w:r>
    </w:p>
    <w:p w:rsidR="008632E9" w:rsidRPr="00DE6CC1" w:rsidRDefault="008632E9"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Maria Candea, </w:t>
      </w:r>
      <w:r w:rsidRPr="00DE6CC1">
        <w:rPr>
          <w:rFonts w:ascii="Times New Roman" w:eastAsia="Times New Roman" w:hAnsi="Times New Roman" w:cs="Times New Roman"/>
          <w:i/>
          <w:lang w:eastAsia="fr-FR"/>
        </w:rPr>
        <w:t>Parler comme jamais</w:t>
      </w:r>
      <w:r w:rsidRPr="00DE6CC1">
        <w:rPr>
          <w:rFonts w:ascii="Times New Roman" w:eastAsia="Times New Roman" w:hAnsi="Times New Roman" w:cs="Times New Roman"/>
          <w:lang w:eastAsia="fr-FR"/>
        </w:rPr>
        <w:t>, Le Robert, octobre 2021</w:t>
      </w:r>
    </w:p>
    <w:p w:rsidR="000A67B7" w:rsidRPr="00DE6CC1" w:rsidRDefault="000A67B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(co-direction) V. Berthelier, A. Bouffard, M. Leclair, </w:t>
      </w:r>
      <w:r w:rsidRPr="00DE6CC1">
        <w:rPr>
          <w:rFonts w:ascii="Times New Roman" w:eastAsia="Times New Roman" w:hAnsi="Times New Roman" w:cs="Times New Roman"/>
          <w:i/>
          <w:lang w:eastAsia="fr-FR"/>
        </w:rPr>
        <w:t xml:space="preserve">Comment définir une approche matérialiste de la littérature ? </w:t>
      </w:r>
      <w:r w:rsidRPr="00DE6CC1">
        <w:rPr>
          <w:rFonts w:ascii="Times New Roman" w:eastAsia="Times New Roman" w:hAnsi="Times New Roman" w:cs="Times New Roman"/>
          <w:lang w:eastAsia="fr-FR"/>
        </w:rPr>
        <w:t>(en ligne), Fabula, 2021.</w:t>
      </w:r>
    </w:p>
    <w:p w:rsidR="008632E9" w:rsidRPr="00DE6CC1" w:rsidRDefault="000A67B7"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(co-direction) V. Berthelier, A. Goudmand, M. Roussigné, </w:t>
      </w:r>
      <w:r w:rsidRPr="00DE6CC1">
        <w:rPr>
          <w:rFonts w:ascii="Times New Roman" w:eastAsia="Times New Roman" w:hAnsi="Times New Roman" w:cs="Times New Roman"/>
          <w:i/>
          <w:lang w:eastAsia="fr-FR"/>
        </w:rPr>
        <w:t>Approches matérialistes du réalisme en littérature</w:t>
      </w:r>
      <w:r w:rsidRPr="00DE6CC1">
        <w:rPr>
          <w:rFonts w:ascii="Times New Roman" w:eastAsia="Times New Roman" w:hAnsi="Times New Roman" w:cs="Times New Roman"/>
          <w:lang w:eastAsia="fr-FR"/>
        </w:rPr>
        <w:t>, PUV, 2021.</w:t>
      </w:r>
    </w:p>
    <w:p w:rsidR="008632E9" w:rsidRPr="00DE6CC1" w:rsidRDefault="008632E9" w:rsidP="00DE6CC1">
      <w:pPr>
        <w:numPr>
          <w:ilvl w:val="0"/>
          <w:numId w:val="2"/>
        </w:numPr>
        <w:spacing w:after="0" w:line="240" w:lineRule="auto"/>
        <w:ind w:left="714" w:hanging="357"/>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 xml:space="preserve">Avec Maria Candea, </w:t>
      </w:r>
      <w:r w:rsidRPr="00DE6CC1">
        <w:rPr>
          <w:rFonts w:ascii="Times New Roman" w:eastAsia="Times New Roman" w:hAnsi="Times New Roman" w:cs="Times New Roman"/>
          <w:i/>
          <w:lang w:eastAsia="fr-FR"/>
        </w:rPr>
        <w:t>Le Français est à nous</w:t>
      </w:r>
      <w:r w:rsidR="007A2F67" w:rsidRPr="00DE6CC1">
        <w:rPr>
          <w:rFonts w:ascii="Times New Roman" w:eastAsia="Times New Roman" w:hAnsi="Times New Roman" w:cs="Times New Roman"/>
          <w:i/>
          <w:lang w:eastAsia="fr-FR"/>
        </w:rPr>
        <w:t> </w:t>
      </w:r>
      <w:r w:rsidRPr="00DE6CC1">
        <w:rPr>
          <w:rFonts w:ascii="Times New Roman" w:eastAsia="Times New Roman" w:hAnsi="Times New Roman" w:cs="Times New Roman"/>
          <w:i/>
          <w:lang w:eastAsia="fr-FR"/>
        </w:rPr>
        <w:t>! Petit manuel d’émancipation linguistique</w:t>
      </w:r>
      <w:r w:rsidRPr="00DE6CC1">
        <w:rPr>
          <w:rFonts w:ascii="Times New Roman" w:eastAsia="Times New Roman" w:hAnsi="Times New Roman" w:cs="Times New Roman"/>
          <w:lang w:eastAsia="fr-FR"/>
        </w:rPr>
        <w:t xml:space="preserve">, La Découverte, 2019 (réédition augmentée en poche, 2021)  </w:t>
      </w:r>
    </w:p>
    <w:p w:rsidR="0024706D" w:rsidRPr="00DE6CC1" w:rsidRDefault="0024706D" w:rsidP="00DE6CC1">
      <w:pPr>
        <w:spacing w:after="0" w:line="240" w:lineRule="auto"/>
        <w:rPr>
          <w:rFonts w:ascii="Times New Roman" w:eastAsia="Times New Roman" w:hAnsi="Times New Roman" w:cs="Times New Roman"/>
          <w:lang w:eastAsia="fr-FR"/>
        </w:rPr>
      </w:pPr>
    </w:p>
    <w:p w:rsidR="0024706D" w:rsidRPr="00A97E2F" w:rsidRDefault="0024706D" w:rsidP="00DE6CC1">
      <w:pPr>
        <w:spacing w:after="0" w:line="240" w:lineRule="auto"/>
        <w:rPr>
          <w:rFonts w:ascii="Times New Roman" w:eastAsia="Times New Roman" w:hAnsi="Times New Roman" w:cs="Times New Roman"/>
          <w:b/>
          <w:lang w:eastAsia="fr-FR"/>
        </w:rPr>
      </w:pPr>
      <w:r w:rsidRPr="00DE6CC1">
        <w:rPr>
          <w:rFonts w:ascii="Times New Roman" w:eastAsia="Times New Roman" w:hAnsi="Times New Roman" w:cs="Times New Roman"/>
          <w:b/>
          <w:lang w:eastAsia="fr-FR"/>
        </w:rPr>
        <w:t>Sommaire du CV</w:t>
      </w:r>
    </w:p>
    <w:p w:rsidR="0024706D" w:rsidRPr="00DE6CC1" w:rsidRDefault="0024706D" w:rsidP="00DE6CC1">
      <w:pPr>
        <w:spacing w:after="0" w:line="240" w:lineRule="auto"/>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Activités d’enseignement (p. 2)</w:t>
      </w:r>
      <w:r w:rsidR="00545388" w:rsidRPr="00DE6CC1">
        <w:rPr>
          <w:rFonts w:ascii="Times New Roman" w:eastAsia="Times New Roman" w:hAnsi="Times New Roman" w:cs="Times New Roman"/>
          <w:lang w:eastAsia="fr-FR"/>
        </w:rPr>
        <w:t>.</w:t>
      </w:r>
    </w:p>
    <w:p w:rsidR="00A97E2F" w:rsidRDefault="00A97E2F" w:rsidP="00DE6CC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Responsabilités administratives, p</w:t>
      </w:r>
      <w:r w:rsidR="000E1C15">
        <w:rPr>
          <w:rFonts w:ascii="Times New Roman" w:eastAsia="Times New Roman" w:hAnsi="Times New Roman" w:cs="Times New Roman"/>
          <w:lang w:eastAsia="fr-FR"/>
        </w:rPr>
        <w:t>édagogiques et culturelles (p. 4</w:t>
      </w:r>
      <w:bookmarkStart w:id="0" w:name="_GoBack"/>
      <w:bookmarkEnd w:id="0"/>
      <w:r>
        <w:rPr>
          <w:rFonts w:ascii="Times New Roman" w:eastAsia="Times New Roman" w:hAnsi="Times New Roman" w:cs="Times New Roman"/>
          <w:lang w:eastAsia="fr-FR"/>
        </w:rPr>
        <w:t>).</w:t>
      </w:r>
    </w:p>
    <w:p w:rsidR="0024706D" w:rsidRPr="00DE6CC1" w:rsidRDefault="000E1C15" w:rsidP="00DE6CC1">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Activités de recherche (p. 5</w:t>
      </w:r>
      <w:r w:rsidR="0024706D" w:rsidRPr="00DE6CC1">
        <w:rPr>
          <w:rFonts w:ascii="Times New Roman" w:eastAsia="Times New Roman" w:hAnsi="Times New Roman" w:cs="Times New Roman"/>
          <w:lang w:eastAsia="fr-FR"/>
        </w:rPr>
        <w:t>)</w:t>
      </w:r>
      <w:r w:rsidR="00545388" w:rsidRPr="00DE6CC1">
        <w:rPr>
          <w:rFonts w:ascii="Times New Roman" w:eastAsia="Times New Roman" w:hAnsi="Times New Roman" w:cs="Times New Roman"/>
          <w:lang w:eastAsia="fr-FR"/>
        </w:rPr>
        <w:t>.</w:t>
      </w:r>
    </w:p>
    <w:p w:rsidR="00DE6CC1" w:rsidRPr="00DE6CC1" w:rsidRDefault="0024706D" w:rsidP="00DE6CC1">
      <w:pPr>
        <w:spacing w:after="0" w:line="240" w:lineRule="auto"/>
        <w:rPr>
          <w:rFonts w:ascii="Times New Roman" w:eastAsia="Times New Roman" w:hAnsi="Times New Roman" w:cs="Times New Roman"/>
          <w:lang w:eastAsia="fr-FR"/>
        </w:rPr>
      </w:pPr>
      <w:r w:rsidRPr="00DE6CC1">
        <w:rPr>
          <w:rFonts w:ascii="Times New Roman" w:eastAsia="Times New Roman" w:hAnsi="Times New Roman" w:cs="Times New Roman"/>
          <w:lang w:eastAsia="fr-FR"/>
        </w:rPr>
        <w:t>Diffusion de la recherche</w:t>
      </w:r>
      <w:r w:rsidR="000E1C15">
        <w:rPr>
          <w:rFonts w:ascii="Times New Roman" w:eastAsia="Times New Roman" w:hAnsi="Times New Roman" w:cs="Times New Roman"/>
          <w:lang w:eastAsia="fr-FR"/>
        </w:rPr>
        <w:t xml:space="preserve"> (p. 11</w:t>
      </w:r>
      <w:r w:rsidR="00545388" w:rsidRPr="00DE6CC1">
        <w:rPr>
          <w:rFonts w:ascii="Times New Roman" w:eastAsia="Times New Roman" w:hAnsi="Times New Roman" w:cs="Times New Roman"/>
          <w:lang w:eastAsia="fr-FR"/>
        </w:rPr>
        <w:t>).</w:t>
      </w:r>
    </w:p>
    <w:p w:rsidR="000A67B7" w:rsidRPr="000A67B7" w:rsidRDefault="000A67B7" w:rsidP="000A67B7">
      <w:pPr>
        <w:spacing w:after="0" w:line="240" w:lineRule="auto"/>
        <w:rPr>
          <w:rFonts w:ascii="Times New Roman" w:eastAsia="Times New Roman" w:hAnsi="Times New Roman" w:cs="Times New Roman"/>
          <w:lang w:eastAsia="fr-FR"/>
        </w:rPr>
      </w:pP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0"/>
          <w:szCs w:val="20"/>
        </w:rPr>
      </w:pPr>
    </w:p>
    <w:p w:rsidR="008632E9" w:rsidRDefault="00A97E2F"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8"/>
          <w:szCs w:val="28"/>
        </w:rPr>
      </w:pPr>
      <w:r>
        <w:rPr>
          <w:rStyle w:val="hgkelc"/>
          <w:rFonts w:ascii="Times New Roman" w:hAnsi="Times New Roman" w:cs="Times New Roman"/>
          <w:b/>
          <w:bCs/>
          <w:sz w:val="28"/>
          <w:szCs w:val="28"/>
        </w:rPr>
        <w:t>ENSEIGNEMENT</w:t>
      </w: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Fonts w:ascii="Times New Roman" w:hAnsi="Times New Roman" w:cs="Times New Roman"/>
          <w:b/>
          <w:sz w:val="20"/>
          <w:szCs w:val="20"/>
        </w:rPr>
      </w:pPr>
    </w:p>
    <w:p w:rsidR="007A2F67" w:rsidRPr="00E96F5C" w:rsidRDefault="007A2F67" w:rsidP="007A2F67">
      <w:pPr>
        <w:pStyle w:val="western"/>
        <w:spacing w:before="0" w:beforeAutospacing="0" w:after="0" w:line="360" w:lineRule="auto"/>
        <w:ind w:left="1080"/>
        <w:rPr>
          <w:rFonts w:ascii="Times New Roman" w:hAnsi="Times New Roman" w:cs="Times New Roman"/>
          <w:b/>
          <w:u w:val="single"/>
        </w:rPr>
      </w:pPr>
    </w:p>
    <w:p w:rsidR="007A2F67" w:rsidRPr="002570DD" w:rsidRDefault="008632E9"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dans le supérieur</w:t>
      </w:r>
    </w:p>
    <w:p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2018-(en cours) : MCF en stylistique, Université d’Orléans (temps plein). </w:t>
      </w:r>
    </w:p>
    <w:p w:rsidR="00DD5330" w:rsidRPr="00DD5330" w:rsidRDefault="007A2F67" w:rsidP="00DD5330">
      <w:pPr>
        <w:spacing w:before="100" w:beforeAutospacing="1" w:after="0" w:line="240" w:lineRule="auto"/>
        <w:rPr>
          <w:rFonts w:ascii="Liberation Serif" w:eastAsia="Times New Roman" w:hAnsi="Liberation Serif" w:cs="Liberation Serif"/>
          <w:color w:val="000000"/>
          <w:sz w:val="24"/>
          <w:szCs w:val="24"/>
          <w:lang w:eastAsia="fr-FR"/>
        </w:rPr>
      </w:pPr>
      <w:r w:rsidRPr="00DD5330">
        <w:rPr>
          <w:rFonts w:ascii="Times New Roman" w:eastAsia="Times New Roman" w:hAnsi="Times New Roman" w:cs="Times New Roman"/>
          <w:color w:val="000000"/>
          <w:sz w:val="24"/>
          <w:szCs w:val="24"/>
          <w:lang w:eastAsia="fr-FR"/>
        </w:rPr>
        <w:t>Cours de grammaire, linguistique, sty</w:t>
      </w:r>
      <w:r w:rsidR="004E638A">
        <w:rPr>
          <w:rFonts w:ascii="Times New Roman" w:eastAsia="Times New Roman" w:hAnsi="Times New Roman" w:cs="Times New Roman"/>
          <w:color w:val="000000"/>
          <w:sz w:val="24"/>
          <w:szCs w:val="24"/>
          <w:lang w:eastAsia="fr-FR"/>
        </w:rPr>
        <w:t>listique, littérature française de la L1 au Master.</w:t>
      </w:r>
      <w:r w:rsidR="00FD4485" w:rsidRPr="00DD5330">
        <w:rPr>
          <w:rFonts w:ascii="Times New Roman" w:eastAsia="Times New Roman" w:hAnsi="Times New Roman" w:cs="Times New Roman"/>
          <w:color w:val="000000"/>
          <w:sz w:val="24"/>
          <w:szCs w:val="24"/>
          <w:lang w:eastAsia="fr-FR"/>
        </w:rPr>
        <w:t xml:space="preserve"> </w:t>
      </w:r>
    </w:p>
    <w:p w:rsidR="007A2F67" w:rsidRPr="00DD5330" w:rsidRDefault="004E638A"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 xml:space="preserve">Préparation au CAPES. </w:t>
      </w:r>
      <w:r w:rsidR="00FD4485" w:rsidRPr="00DD5330">
        <w:rPr>
          <w:rFonts w:ascii="Times New Roman" w:eastAsia="Times New Roman" w:hAnsi="Times New Roman" w:cs="Times New Roman"/>
          <w:color w:val="000000"/>
          <w:sz w:val="24"/>
          <w:szCs w:val="24"/>
          <w:lang w:eastAsia="fr-FR"/>
        </w:rPr>
        <w:t>Prép</w:t>
      </w:r>
      <w:r w:rsidR="002570DD">
        <w:rPr>
          <w:rFonts w:ascii="Times New Roman" w:eastAsia="Times New Roman" w:hAnsi="Times New Roman" w:cs="Times New Roman"/>
          <w:color w:val="000000"/>
          <w:sz w:val="24"/>
          <w:szCs w:val="24"/>
          <w:lang w:eastAsia="fr-FR"/>
        </w:rPr>
        <w:t xml:space="preserve">aration à l’agrégation interne de lettres classiques et modernes (en grammaire, </w:t>
      </w:r>
      <w:r w:rsidR="00DD5330">
        <w:rPr>
          <w:rFonts w:ascii="Times New Roman" w:eastAsia="Times New Roman" w:hAnsi="Times New Roman" w:cs="Times New Roman"/>
          <w:color w:val="000000"/>
          <w:sz w:val="24"/>
          <w:szCs w:val="24"/>
          <w:lang w:eastAsia="fr-FR"/>
        </w:rPr>
        <w:t>partenariat Tours-Orléans-Poitiers</w:t>
      </w:r>
      <w:r w:rsidR="002570DD">
        <w:rPr>
          <w:rFonts w:ascii="Times New Roman" w:eastAsia="Times New Roman" w:hAnsi="Times New Roman" w:cs="Times New Roman"/>
          <w:color w:val="000000"/>
          <w:sz w:val="24"/>
          <w:szCs w:val="24"/>
          <w:lang w:eastAsia="fr-FR"/>
        </w:rPr>
        <w:t xml:space="preserve">) et à l’agrégation externe de lettres modernes (en grammaire et </w:t>
      </w:r>
      <w:r w:rsidR="00FD4485" w:rsidRPr="00DD5330">
        <w:rPr>
          <w:rFonts w:ascii="Times New Roman" w:eastAsia="Times New Roman" w:hAnsi="Times New Roman" w:cs="Times New Roman"/>
          <w:color w:val="000000"/>
          <w:sz w:val="24"/>
          <w:szCs w:val="24"/>
          <w:lang w:eastAsia="fr-FR"/>
        </w:rPr>
        <w:t>stylistique, à l’Université de Tours).</w:t>
      </w:r>
    </w:p>
    <w:p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2017-2018 : ATER en langue et linguistique française, Université du Mans (temps plein). </w:t>
      </w:r>
    </w:p>
    <w:p w:rsidR="00DD5330" w:rsidRDefault="007A2F67" w:rsidP="00DD5330">
      <w:pPr>
        <w:spacing w:before="100" w:beforeAutospacing="1" w:after="0" w:line="240" w:lineRule="auto"/>
        <w:rPr>
          <w:rFonts w:ascii="Times New Roman" w:eastAsia="Times New Roman" w:hAnsi="Times New Roman" w:cs="Times New Roman"/>
          <w:color w:val="000000"/>
          <w:sz w:val="24"/>
          <w:szCs w:val="24"/>
          <w:lang w:eastAsia="fr-FR"/>
        </w:rPr>
      </w:pPr>
      <w:r w:rsidRPr="00DD5330">
        <w:rPr>
          <w:rFonts w:ascii="Times New Roman" w:eastAsia="Times New Roman" w:hAnsi="Times New Roman" w:cs="Times New Roman"/>
          <w:color w:val="000000"/>
          <w:sz w:val="24"/>
          <w:szCs w:val="24"/>
          <w:lang w:eastAsia="fr-FR"/>
        </w:rPr>
        <w:t>Cours de grammaire, linguistique, stylistique.</w:t>
      </w:r>
      <w:r w:rsidR="00FD4485" w:rsidRPr="00DD5330">
        <w:rPr>
          <w:rFonts w:ascii="Times New Roman" w:eastAsia="Times New Roman" w:hAnsi="Times New Roman" w:cs="Times New Roman"/>
          <w:color w:val="000000"/>
          <w:sz w:val="24"/>
          <w:szCs w:val="24"/>
          <w:lang w:eastAsia="fr-FR"/>
        </w:rPr>
        <w:t xml:space="preserve"> </w:t>
      </w:r>
    </w:p>
    <w:p w:rsidR="007A2F67" w:rsidRPr="00DD5330" w:rsidRDefault="00FD4485" w:rsidP="00DD5330">
      <w:pPr>
        <w:spacing w:before="100" w:beforeAutospacing="1" w:after="0" w:line="240" w:lineRule="auto"/>
        <w:rPr>
          <w:rFonts w:ascii="Liberation Serif" w:eastAsia="Times New Roman" w:hAnsi="Liberation Serif" w:cs="Liberation Serif"/>
          <w:color w:val="000000"/>
          <w:sz w:val="24"/>
          <w:szCs w:val="24"/>
          <w:lang w:eastAsia="fr-FR"/>
        </w:rPr>
      </w:pPr>
      <w:r w:rsidRPr="00DD5330">
        <w:rPr>
          <w:rFonts w:ascii="Times New Roman" w:eastAsia="Times New Roman" w:hAnsi="Times New Roman" w:cs="Times New Roman"/>
          <w:color w:val="000000"/>
          <w:sz w:val="24"/>
          <w:szCs w:val="24"/>
          <w:lang w:eastAsia="fr-FR"/>
        </w:rPr>
        <w:t>Préparation au CAPES.</w:t>
      </w:r>
    </w:p>
    <w:p w:rsidR="00DD5330" w:rsidRPr="002570DD" w:rsidRDefault="007A2F67" w:rsidP="00DD5330">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2015-2017 : ATER en langue et linguistique française, Paris 3 Sorbonne Nouvelle (temps plein). </w:t>
      </w:r>
    </w:p>
    <w:p w:rsidR="00DD5330" w:rsidRDefault="007A2F67" w:rsidP="00DD5330">
      <w:pPr>
        <w:spacing w:before="100" w:beforeAutospacing="1" w:after="0" w:line="240" w:lineRule="auto"/>
        <w:rPr>
          <w:rFonts w:ascii="Times New Roman" w:eastAsia="Times New Roman" w:hAnsi="Times New Roman" w:cs="Times New Roman"/>
          <w:color w:val="000000"/>
          <w:sz w:val="24"/>
          <w:szCs w:val="24"/>
          <w:lang w:eastAsia="fr-FR"/>
        </w:rPr>
      </w:pPr>
      <w:r w:rsidRPr="00DD5330">
        <w:rPr>
          <w:rFonts w:ascii="Times New Roman" w:eastAsia="Times New Roman" w:hAnsi="Times New Roman" w:cs="Times New Roman"/>
          <w:color w:val="000000"/>
          <w:sz w:val="24"/>
          <w:szCs w:val="24"/>
          <w:lang w:eastAsia="fr-FR"/>
        </w:rPr>
        <w:t xml:space="preserve">Cours de grammaire et de linguistique. </w:t>
      </w:r>
    </w:p>
    <w:p w:rsidR="007A2F67" w:rsidRPr="00DD5330" w:rsidRDefault="00FD4485" w:rsidP="00DD5330">
      <w:pPr>
        <w:spacing w:before="100" w:beforeAutospacing="1" w:after="0" w:line="240" w:lineRule="auto"/>
        <w:rPr>
          <w:rFonts w:ascii="Liberation Serif" w:eastAsia="Times New Roman" w:hAnsi="Liberation Serif" w:cs="Liberation Serif"/>
          <w:color w:val="000000"/>
          <w:sz w:val="24"/>
          <w:szCs w:val="24"/>
          <w:lang w:eastAsia="fr-FR"/>
        </w:rPr>
      </w:pPr>
      <w:r w:rsidRPr="00DD5330">
        <w:rPr>
          <w:rFonts w:ascii="Times New Roman" w:eastAsia="Times New Roman" w:hAnsi="Times New Roman" w:cs="Times New Roman"/>
          <w:color w:val="000000"/>
          <w:sz w:val="24"/>
          <w:szCs w:val="24"/>
          <w:lang w:eastAsia="fr-FR"/>
        </w:rPr>
        <w:t>Préparation au CAPES.</w:t>
      </w:r>
    </w:p>
    <w:p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2014-2015 : ATER en littérature française, Université d’Orléans (temps plein). </w:t>
      </w:r>
    </w:p>
    <w:p w:rsidR="007A2F67" w:rsidRPr="00DD5330" w:rsidRDefault="007A2F67" w:rsidP="00DD5330">
      <w:pPr>
        <w:spacing w:before="100" w:beforeAutospacing="1" w:after="0" w:line="240" w:lineRule="auto"/>
        <w:rPr>
          <w:rFonts w:ascii="Liberation Serif" w:eastAsia="Times New Roman" w:hAnsi="Liberation Serif" w:cs="Liberation Serif"/>
          <w:color w:val="000000"/>
          <w:sz w:val="24"/>
          <w:szCs w:val="24"/>
          <w:lang w:eastAsia="fr-FR"/>
        </w:rPr>
      </w:pPr>
      <w:r w:rsidRPr="00DD5330">
        <w:rPr>
          <w:rFonts w:ascii="Times New Roman" w:eastAsia="Times New Roman" w:hAnsi="Times New Roman" w:cs="Times New Roman"/>
          <w:color w:val="000000"/>
          <w:sz w:val="24"/>
          <w:szCs w:val="24"/>
          <w:lang w:eastAsia="fr-FR"/>
        </w:rPr>
        <w:t>Cours de langue et de littérature française.</w:t>
      </w:r>
    </w:p>
    <w:p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2011-2014 : Contrat doctoral en langue, littérature et linguistique à l’ÉNS de Lyon (temps plein). </w:t>
      </w:r>
    </w:p>
    <w:p w:rsidR="007A2F67" w:rsidRPr="00DD5330" w:rsidRDefault="007A2F67" w:rsidP="00DD5330">
      <w:pPr>
        <w:spacing w:before="100" w:beforeAutospacing="1" w:after="0" w:line="240" w:lineRule="auto"/>
        <w:rPr>
          <w:rFonts w:ascii="Liberation Serif" w:eastAsia="Times New Roman" w:hAnsi="Liberation Serif" w:cs="Liberation Serif"/>
          <w:color w:val="000000"/>
          <w:sz w:val="24"/>
          <w:szCs w:val="24"/>
          <w:lang w:eastAsia="fr-FR"/>
        </w:rPr>
      </w:pPr>
      <w:r w:rsidRPr="00DD5330">
        <w:rPr>
          <w:rFonts w:ascii="Times New Roman" w:eastAsia="Times New Roman" w:hAnsi="Times New Roman" w:cs="Times New Roman"/>
          <w:color w:val="000000"/>
          <w:sz w:val="24"/>
          <w:szCs w:val="24"/>
          <w:lang w:eastAsia="fr-FR"/>
        </w:rPr>
        <w:t xml:space="preserve">Préparation aux épreuves de langue de l’agrégation. </w:t>
      </w:r>
    </w:p>
    <w:p w:rsidR="00DD5330" w:rsidRPr="002570DD" w:rsidRDefault="007A2F67" w:rsidP="007A2F67">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2010-2011</w:t>
      </w:r>
      <w:r w:rsidR="00DD5330" w:rsidRPr="002570DD">
        <w:rPr>
          <w:rFonts w:ascii="Times New Roman" w:eastAsia="Times New Roman" w:hAnsi="Times New Roman" w:cs="Times New Roman"/>
          <w:b/>
          <w:color w:val="000000"/>
          <w:sz w:val="24"/>
          <w:szCs w:val="24"/>
          <w:lang w:eastAsia="fr-FR"/>
        </w:rPr>
        <w:t>.</w:t>
      </w:r>
      <w:r w:rsidR="002570DD">
        <w:rPr>
          <w:rFonts w:ascii="Times New Roman" w:eastAsia="Times New Roman" w:hAnsi="Times New Roman" w:cs="Times New Roman"/>
          <w:b/>
          <w:color w:val="000000"/>
          <w:sz w:val="24"/>
          <w:szCs w:val="24"/>
          <w:lang w:eastAsia="fr-FR"/>
        </w:rPr>
        <w:t xml:space="preserve"> Vacations à l’</w:t>
      </w:r>
      <w:r w:rsidR="002570DD" w:rsidRPr="002570DD">
        <w:rPr>
          <w:rFonts w:ascii="Times New Roman" w:eastAsia="Times New Roman" w:hAnsi="Times New Roman" w:cs="Times New Roman"/>
          <w:b/>
          <w:color w:val="000000"/>
          <w:sz w:val="24"/>
          <w:szCs w:val="24"/>
          <w:lang w:eastAsia="fr-FR"/>
        </w:rPr>
        <w:t>ÉNS Lyon et l’Université St Quentin en Yvelines</w:t>
      </w:r>
    </w:p>
    <w:p w:rsidR="00DD5330" w:rsidRDefault="007A2F67" w:rsidP="00DD5330">
      <w:pPr>
        <w:spacing w:before="100" w:beforeAutospacing="1" w:after="0" w:line="240" w:lineRule="auto"/>
        <w:rPr>
          <w:rFonts w:ascii="Times New Roman" w:eastAsia="Times New Roman" w:hAnsi="Times New Roman" w:cs="Times New Roman"/>
          <w:color w:val="000000"/>
          <w:sz w:val="24"/>
          <w:szCs w:val="24"/>
          <w:lang w:eastAsia="fr-FR"/>
        </w:rPr>
      </w:pPr>
      <w:r w:rsidRPr="00DD5330">
        <w:rPr>
          <w:rFonts w:ascii="Times New Roman" w:eastAsia="Times New Roman" w:hAnsi="Times New Roman" w:cs="Times New Roman"/>
          <w:color w:val="000000"/>
          <w:sz w:val="24"/>
          <w:szCs w:val="24"/>
          <w:lang w:eastAsia="fr-FR"/>
        </w:rPr>
        <w:t>Vacations en littér</w:t>
      </w:r>
      <w:r w:rsidR="00DD5330">
        <w:rPr>
          <w:rFonts w:ascii="Times New Roman" w:eastAsia="Times New Roman" w:hAnsi="Times New Roman" w:cs="Times New Roman"/>
          <w:color w:val="000000"/>
          <w:sz w:val="24"/>
          <w:szCs w:val="24"/>
          <w:lang w:eastAsia="fr-FR"/>
        </w:rPr>
        <w:t xml:space="preserve">ature française (ÉNS Lyon) </w:t>
      </w:r>
    </w:p>
    <w:p w:rsidR="007A2F67" w:rsidRPr="00DD5330" w:rsidRDefault="00DD5330" w:rsidP="00DD5330">
      <w:pPr>
        <w:spacing w:before="100" w:beforeAutospacing="1" w:after="0" w:line="240" w:lineRule="auto"/>
        <w:rPr>
          <w:rFonts w:ascii="Liberation Serif" w:eastAsia="Times New Roman" w:hAnsi="Liberation Serif" w:cs="Liberation Serif"/>
          <w:color w:val="000000"/>
          <w:sz w:val="24"/>
          <w:szCs w:val="24"/>
          <w:lang w:eastAsia="fr-FR"/>
        </w:rPr>
      </w:pPr>
      <w:r>
        <w:rPr>
          <w:rFonts w:ascii="Times New Roman" w:eastAsia="Times New Roman" w:hAnsi="Times New Roman" w:cs="Times New Roman"/>
          <w:color w:val="000000"/>
          <w:sz w:val="24"/>
          <w:szCs w:val="24"/>
          <w:lang w:eastAsia="fr-FR"/>
        </w:rPr>
        <w:t>Vacations en</w:t>
      </w:r>
      <w:r w:rsidR="007A2F67" w:rsidRPr="00DD5330">
        <w:rPr>
          <w:rFonts w:ascii="Times New Roman" w:eastAsia="Times New Roman" w:hAnsi="Times New Roman" w:cs="Times New Roman"/>
          <w:color w:val="000000"/>
          <w:sz w:val="24"/>
          <w:szCs w:val="24"/>
          <w:lang w:eastAsia="fr-FR"/>
        </w:rPr>
        <w:t xml:space="preserve"> langue et linguistique françaises (Université St Quentin en Yvelines). Grammaire, linguistique, stylistique.</w:t>
      </w:r>
    </w:p>
    <w:p w:rsidR="007A2F67" w:rsidRPr="004E638A" w:rsidRDefault="007A2F67" w:rsidP="00DD5330">
      <w:pPr>
        <w:pStyle w:val="Paragraphedeliste"/>
        <w:numPr>
          <w:ilvl w:val="0"/>
          <w:numId w:val="2"/>
        </w:numPr>
        <w:spacing w:before="100" w:beforeAutospacing="1" w:after="0" w:line="240" w:lineRule="auto"/>
        <w:rPr>
          <w:rFonts w:ascii="Liberation Serif" w:eastAsia="Times New Roman" w:hAnsi="Liberation Serif" w:cs="Liberation Serif"/>
          <w:b/>
          <w:color w:val="000000"/>
          <w:sz w:val="24"/>
          <w:szCs w:val="24"/>
          <w:lang w:eastAsia="fr-FR"/>
        </w:rPr>
      </w:pPr>
      <w:r w:rsidRPr="002570DD">
        <w:rPr>
          <w:rFonts w:ascii="Times New Roman" w:eastAsia="Times New Roman" w:hAnsi="Times New Roman" w:cs="Times New Roman"/>
          <w:b/>
          <w:color w:val="000000"/>
          <w:sz w:val="24"/>
          <w:szCs w:val="24"/>
          <w:lang w:eastAsia="fr-FR"/>
        </w:rPr>
        <w:t xml:space="preserve">2008-2009 : Enseignement à l’étranger, Royal Holloway University, Angleterre (temps plein). </w:t>
      </w:r>
      <w:r w:rsidRPr="004E638A">
        <w:rPr>
          <w:rFonts w:ascii="Times New Roman" w:eastAsia="Times New Roman" w:hAnsi="Times New Roman" w:cs="Times New Roman"/>
          <w:color w:val="000000"/>
          <w:sz w:val="24"/>
          <w:szCs w:val="24"/>
          <w:lang w:eastAsia="fr-FR"/>
        </w:rPr>
        <w:t xml:space="preserve">Cours de FLE. </w:t>
      </w:r>
    </w:p>
    <w:p w:rsidR="002570DD" w:rsidRPr="00DD5330" w:rsidRDefault="002570DD" w:rsidP="00DD5330">
      <w:pPr>
        <w:spacing w:before="100" w:beforeAutospacing="1" w:after="0" w:line="240" w:lineRule="auto"/>
        <w:rPr>
          <w:rFonts w:ascii="Liberation Serif" w:eastAsia="Times New Roman" w:hAnsi="Liberation Serif" w:cs="Liberation Serif"/>
          <w:color w:val="000000"/>
          <w:sz w:val="24"/>
          <w:szCs w:val="24"/>
          <w:lang w:eastAsia="fr-FR"/>
        </w:rPr>
      </w:pPr>
    </w:p>
    <w:p w:rsidR="008632E9" w:rsidRPr="002570DD" w:rsidRDefault="008632E9"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en milieu carcéral</w:t>
      </w:r>
    </w:p>
    <w:p w:rsidR="00DD5330" w:rsidRPr="002570DD" w:rsidRDefault="00DD5330" w:rsidP="007A2F67">
      <w:pPr>
        <w:pStyle w:val="NormalWeb"/>
        <w:numPr>
          <w:ilvl w:val="0"/>
          <w:numId w:val="2"/>
        </w:numPr>
        <w:spacing w:after="0"/>
        <w:rPr>
          <w:b/>
        </w:rPr>
      </w:pPr>
      <w:r w:rsidRPr="002570DD">
        <w:rPr>
          <w:b/>
        </w:rPr>
        <w:t>2018-(en cours).</w:t>
      </w:r>
      <w:r w:rsidR="002570DD" w:rsidRPr="002570DD">
        <w:rPr>
          <w:b/>
        </w:rPr>
        <w:t xml:space="preserve"> Enseignement au centre pénitentiaire d’Orléans-Saran (et à la Maison Centrale de Saint-Maur. </w:t>
      </w:r>
    </w:p>
    <w:p w:rsidR="002570DD" w:rsidRDefault="007A2F67" w:rsidP="00DD5330">
      <w:pPr>
        <w:pStyle w:val="NormalWeb"/>
        <w:spacing w:after="0"/>
      </w:pPr>
      <w:r>
        <w:t>Suivi des étudiantes &amp; étudiants en étude</w:t>
      </w:r>
      <w:r w:rsidR="00DD5330">
        <w:t>s</w:t>
      </w:r>
      <w:r>
        <w:t xml:space="preserve"> supérieure</w:t>
      </w:r>
      <w:r w:rsidR="002570DD">
        <w:t>s (lettres, SDL), inscrits aux formations à distance des universités de Caen et Rennes.</w:t>
      </w:r>
    </w:p>
    <w:p w:rsidR="00DD5330" w:rsidRDefault="00DD5330" w:rsidP="00DD5330">
      <w:pPr>
        <w:pStyle w:val="NormalWeb"/>
        <w:spacing w:after="0"/>
      </w:pPr>
      <w:r>
        <w:t>Cours de c</w:t>
      </w:r>
      <w:r w:rsidR="007A2F67">
        <w:t xml:space="preserve">ulture générale, DNB, DAEU. </w:t>
      </w:r>
    </w:p>
    <w:p w:rsidR="00DD5330" w:rsidRPr="002570DD" w:rsidRDefault="007A2F67" w:rsidP="002570DD">
      <w:pPr>
        <w:pStyle w:val="NormalWeb"/>
        <w:numPr>
          <w:ilvl w:val="0"/>
          <w:numId w:val="36"/>
        </w:numPr>
        <w:spacing w:after="0"/>
        <w:rPr>
          <w:b/>
        </w:rPr>
      </w:pPr>
      <w:r w:rsidRPr="002570DD">
        <w:rPr>
          <w:b/>
        </w:rPr>
        <w:t xml:space="preserve">2017-2018 : enseignement à la Maison Centrale de Rennes. </w:t>
      </w:r>
    </w:p>
    <w:p w:rsidR="007A2F67" w:rsidRDefault="007A2F67" w:rsidP="00DD5330">
      <w:pPr>
        <w:pStyle w:val="NormalWeb"/>
        <w:spacing w:after="0"/>
      </w:pPr>
      <w:r>
        <w:t>Préparation au DNB et au DAEU.</w:t>
      </w:r>
    </w:p>
    <w:p w:rsidR="00DD5330" w:rsidRPr="002570DD" w:rsidRDefault="007A2F67" w:rsidP="007A2F67">
      <w:pPr>
        <w:pStyle w:val="NormalWeb"/>
        <w:numPr>
          <w:ilvl w:val="0"/>
          <w:numId w:val="2"/>
        </w:numPr>
        <w:spacing w:after="0"/>
        <w:rPr>
          <w:b/>
        </w:rPr>
      </w:pPr>
      <w:r w:rsidRPr="002570DD">
        <w:rPr>
          <w:b/>
        </w:rPr>
        <w:t>2011-2018 : diverses activités d’e</w:t>
      </w:r>
      <w:r w:rsidR="00DD5330" w:rsidRPr="002570DD">
        <w:rPr>
          <w:b/>
        </w:rPr>
        <w:t>nseignement en milieu carcéral (avec l’association Génépi)</w:t>
      </w:r>
    </w:p>
    <w:p w:rsidR="007A2F67" w:rsidRDefault="007A2F67" w:rsidP="00DD5330">
      <w:pPr>
        <w:pStyle w:val="NormalWeb"/>
        <w:spacing w:after="0"/>
      </w:pPr>
      <w:r>
        <w:t>Maison d’arrêt de Fresne</w:t>
      </w:r>
      <w:r w:rsidR="00DD5330">
        <w:t>s, Maison centrale de Clairvaux</w:t>
      </w:r>
    </w:p>
    <w:p w:rsidR="00DD5330" w:rsidRPr="002570DD" w:rsidRDefault="00DD5330" w:rsidP="007A2F67">
      <w:pPr>
        <w:pStyle w:val="NormalWeb"/>
        <w:numPr>
          <w:ilvl w:val="0"/>
          <w:numId w:val="2"/>
        </w:numPr>
        <w:spacing w:after="0"/>
        <w:rPr>
          <w:b/>
        </w:rPr>
      </w:pPr>
      <w:r w:rsidRPr="002570DD">
        <w:rPr>
          <w:b/>
        </w:rPr>
        <w:t>Activités liées au monde carcéral.</w:t>
      </w:r>
    </w:p>
    <w:p w:rsidR="002570DD" w:rsidRDefault="002570DD" w:rsidP="002570DD">
      <w:pPr>
        <w:pStyle w:val="NormalWeb"/>
        <w:spacing w:after="0"/>
      </w:pPr>
      <w:r>
        <w:t>2022 : Participation à l’organisation du dispositif « Goncourt des détenus » (ministère de la Culture, ministère de la Justice et Centre National du Livre).</w:t>
      </w:r>
    </w:p>
    <w:p w:rsidR="002570DD" w:rsidRDefault="002570DD" w:rsidP="002570DD">
      <w:pPr>
        <w:pStyle w:val="NormalWeb"/>
        <w:spacing w:after="0"/>
      </w:pPr>
      <w:r>
        <w:t xml:space="preserve">2021 : Création et diffusion de deux épisodes de podcast sur le monde carcéral (et l’enseignement en milieu carcéral) dans </w:t>
      </w:r>
      <w:r w:rsidRPr="002570DD">
        <w:rPr>
          <w:i/>
        </w:rPr>
        <w:t>Parler comme Jamais</w:t>
      </w:r>
      <w:r>
        <w:t xml:space="preserve"> (sur Binge audio)</w:t>
      </w:r>
    </w:p>
    <w:p w:rsidR="00DD5330" w:rsidRDefault="00DD5330" w:rsidP="00B04E5A">
      <w:pPr>
        <w:pStyle w:val="NormalWeb"/>
        <w:spacing w:after="0"/>
      </w:pPr>
      <w:r>
        <w:t xml:space="preserve">2014 : </w:t>
      </w:r>
      <w:r w:rsidR="00B04E5A">
        <w:t xml:space="preserve">Publication d’une série d’entretiens avec une détenue sur l’enseignement et la vie quotidienne en prison dans le journal </w:t>
      </w:r>
      <w:r w:rsidR="00B04E5A" w:rsidRPr="00B04E5A">
        <w:rPr>
          <w:i/>
        </w:rPr>
        <w:t>L’Humanité</w:t>
      </w:r>
      <w:r>
        <w:t>.</w:t>
      </w:r>
    </w:p>
    <w:p w:rsidR="007A2F67" w:rsidRPr="00E96F5C" w:rsidRDefault="007A2F67" w:rsidP="007A2F67">
      <w:pPr>
        <w:pStyle w:val="western"/>
        <w:spacing w:before="0" w:beforeAutospacing="0" w:after="0" w:line="360" w:lineRule="auto"/>
        <w:rPr>
          <w:rFonts w:ascii="Times New Roman" w:hAnsi="Times New Roman" w:cs="Times New Roman"/>
        </w:rPr>
      </w:pPr>
    </w:p>
    <w:p w:rsidR="003371DD" w:rsidRPr="002570DD" w:rsidRDefault="003371DD" w:rsidP="007A2F67">
      <w:pPr>
        <w:pStyle w:val="western"/>
        <w:numPr>
          <w:ilvl w:val="0"/>
          <w:numId w:val="8"/>
        </w:numPr>
        <w:spacing w:before="0" w:beforeAutospacing="0" w:after="0" w:line="360" w:lineRule="auto"/>
        <w:rPr>
          <w:rFonts w:ascii="Times New Roman" w:hAnsi="Times New Roman" w:cs="Times New Roman"/>
          <w:b/>
          <w:u w:val="single"/>
        </w:rPr>
      </w:pPr>
      <w:r w:rsidRPr="002570DD">
        <w:rPr>
          <w:rFonts w:ascii="Times New Roman" w:hAnsi="Times New Roman" w:cs="Times New Roman"/>
          <w:b/>
          <w:u w:val="single"/>
        </w:rPr>
        <w:t>Enseignement à l’étranger</w:t>
      </w:r>
    </w:p>
    <w:p w:rsidR="00A97E2F" w:rsidRPr="00A97E2F" w:rsidRDefault="00F4154F" w:rsidP="00A97E2F">
      <w:pPr>
        <w:spacing w:before="100" w:beforeAutospacing="1"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bCs/>
          <w:color w:val="000000"/>
          <w:sz w:val="24"/>
          <w:szCs w:val="24"/>
          <w:lang w:eastAsia="fr-FR"/>
        </w:rPr>
        <w:t xml:space="preserve">2009-2010 : </w:t>
      </w:r>
      <w:r w:rsidR="00A97E2F" w:rsidRPr="00A97E2F">
        <w:rPr>
          <w:rFonts w:ascii="Times New Roman" w:eastAsia="Times New Roman" w:hAnsi="Times New Roman" w:cs="Times New Roman"/>
          <w:bCs/>
          <w:color w:val="000000"/>
          <w:sz w:val="24"/>
          <w:szCs w:val="24"/>
          <w:lang w:eastAsia="fr-FR"/>
        </w:rPr>
        <w:t>Année d’enseignement à temps plein à</w:t>
      </w:r>
      <w:r w:rsidR="00A97E2F">
        <w:rPr>
          <w:rFonts w:ascii="Times New Roman" w:eastAsia="Times New Roman" w:hAnsi="Times New Roman" w:cs="Times New Roman"/>
          <w:b/>
          <w:bCs/>
          <w:color w:val="000000"/>
          <w:sz w:val="24"/>
          <w:szCs w:val="24"/>
          <w:lang w:eastAsia="fr-FR"/>
        </w:rPr>
        <w:t xml:space="preserve"> </w:t>
      </w:r>
      <w:r w:rsidR="00A97E2F">
        <w:rPr>
          <w:rFonts w:ascii="Times New Roman" w:eastAsia="Times New Roman" w:hAnsi="Times New Roman" w:cs="Times New Roman"/>
          <w:color w:val="000000"/>
          <w:sz w:val="24"/>
          <w:szCs w:val="24"/>
          <w:lang w:eastAsia="fr-FR"/>
        </w:rPr>
        <w:t>Royal Holloway University (Grande-Bretagne) au département de français.</w:t>
      </w:r>
    </w:p>
    <w:p w:rsidR="003371DD" w:rsidRDefault="003371DD" w:rsidP="003371DD">
      <w:pPr>
        <w:pStyle w:val="western"/>
        <w:spacing w:before="0" w:beforeAutospacing="0" w:after="0" w:line="360" w:lineRule="auto"/>
        <w:rPr>
          <w:rFonts w:ascii="Times New Roman" w:hAnsi="Times New Roman" w:cs="Times New Roman"/>
          <w:b/>
        </w:rPr>
      </w:pPr>
    </w:p>
    <w:p w:rsidR="00A97E2F" w:rsidRDefault="00A97E2F"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A97E2F" w:rsidRDefault="00A97E2F"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2570DD" w:rsidRDefault="002570DD" w:rsidP="003371DD">
      <w:pPr>
        <w:pStyle w:val="western"/>
        <w:spacing w:before="0" w:beforeAutospacing="0" w:after="0" w:line="360" w:lineRule="auto"/>
        <w:rPr>
          <w:rFonts w:ascii="Times New Roman" w:hAnsi="Times New Roman" w:cs="Times New Roman"/>
          <w:b/>
        </w:rPr>
      </w:pPr>
    </w:p>
    <w:p w:rsidR="00A97E2F" w:rsidRPr="00A97E2F" w:rsidRDefault="00A97E2F" w:rsidP="00A97E2F">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A97E2F">
        <w:rPr>
          <w:rFonts w:ascii="Times New Roman" w:hAnsi="Times New Roman" w:cs="Times New Roman"/>
          <w:b/>
          <w:sz w:val="28"/>
          <w:szCs w:val="28"/>
        </w:rPr>
        <w:lastRenderedPageBreak/>
        <w:t>RESPONSABILIT</w:t>
      </w:r>
      <w:r w:rsidRPr="00A97E2F">
        <w:rPr>
          <w:rStyle w:val="hgkelc"/>
          <w:rFonts w:ascii="Times New Roman" w:hAnsi="Times New Roman" w:cs="Times New Roman"/>
          <w:b/>
          <w:bCs/>
          <w:sz w:val="28"/>
          <w:szCs w:val="28"/>
        </w:rPr>
        <w:t>É</w:t>
      </w:r>
      <w:r w:rsidRPr="00A97E2F">
        <w:rPr>
          <w:rFonts w:ascii="Times New Roman" w:hAnsi="Times New Roman" w:cs="Times New Roman"/>
          <w:b/>
          <w:sz w:val="28"/>
          <w:szCs w:val="28"/>
        </w:rPr>
        <w:t>S ADMINISTRATIVES, P</w:t>
      </w:r>
      <w:r w:rsidRPr="00A97E2F">
        <w:rPr>
          <w:rStyle w:val="hgkelc"/>
          <w:rFonts w:ascii="Times New Roman" w:hAnsi="Times New Roman" w:cs="Times New Roman"/>
          <w:b/>
          <w:bCs/>
          <w:sz w:val="28"/>
          <w:szCs w:val="28"/>
        </w:rPr>
        <w:t xml:space="preserve">ÉDAGOGIQUES </w:t>
      </w:r>
    </w:p>
    <w:p w:rsidR="00A97E2F" w:rsidRPr="00A97E2F" w:rsidRDefault="00A97E2F" w:rsidP="00A97E2F">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A97E2F">
        <w:rPr>
          <w:rFonts w:ascii="Times New Roman" w:hAnsi="Times New Roman" w:cs="Times New Roman"/>
          <w:b/>
          <w:sz w:val="28"/>
          <w:szCs w:val="28"/>
        </w:rPr>
        <w:t>&amp; CULTURELLES</w:t>
      </w:r>
    </w:p>
    <w:p w:rsidR="00A97E2F" w:rsidRDefault="00A97E2F" w:rsidP="003371DD">
      <w:pPr>
        <w:pStyle w:val="western"/>
        <w:spacing w:before="0" w:beforeAutospacing="0" w:after="0" w:line="360" w:lineRule="auto"/>
        <w:rPr>
          <w:rFonts w:ascii="Times New Roman" w:hAnsi="Times New Roman" w:cs="Times New Roman"/>
          <w:b/>
        </w:rPr>
      </w:pPr>
    </w:p>
    <w:p w:rsidR="00DD5330" w:rsidRDefault="00A97E2F" w:rsidP="00DD5330">
      <w:pPr>
        <w:pStyle w:val="western"/>
        <w:numPr>
          <w:ilvl w:val="0"/>
          <w:numId w:val="9"/>
        </w:numPr>
        <w:spacing w:before="0" w:beforeAutospacing="0" w:after="0" w:line="360" w:lineRule="auto"/>
        <w:rPr>
          <w:rFonts w:ascii="Times New Roman" w:hAnsi="Times New Roman" w:cs="Times New Roman"/>
          <w:b/>
        </w:rPr>
      </w:pPr>
      <w:r>
        <w:rPr>
          <w:rFonts w:ascii="Times New Roman" w:hAnsi="Times New Roman" w:cs="Times New Roman"/>
          <w:b/>
        </w:rPr>
        <w:t>Encadrement de</w:t>
      </w:r>
      <w:r w:rsidR="007A2F67" w:rsidRPr="007A2F67">
        <w:rPr>
          <w:rFonts w:ascii="Times New Roman" w:hAnsi="Times New Roman" w:cs="Times New Roman"/>
          <w:b/>
        </w:rPr>
        <w:t xml:space="preserve"> formations</w:t>
      </w:r>
      <w:r>
        <w:rPr>
          <w:rFonts w:ascii="Times New Roman" w:hAnsi="Times New Roman" w:cs="Times New Roman"/>
          <w:b/>
        </w:rPr>
        <w:t xml:space="preserve"> à l’Université</w:t>
      </w:r>
    </w:p>
    <w:p w:rsidR="00DD5330" w:rsidRDefault="007A2F67" w:rsidP="00DD5330">
      <w:pPr>
        <w:pStyle w:val="western"/>
        <w:spacing w:before="0" w:beforeAutospacing="0" w:after="0" w:line="360" w:lineRule="auto"/>
        <w:rPr>
          <w:rFonts w:ascii="Times New Roman" w:hAnsi="Times New Roman" w:cs="Times New Roman"/>
          <w:b/>
        </w:rPr>
      </w:pPr>
      <w:r w:rsidRPr="00DD5330">
        <w:rPr>
          <w:rFonts w:ascii="Times New Roman" w:hAnsi="Times New Roman" w:cs="Times New Roman"/>
        </w:rPr>
        <w:t xml:space="preserve">2019 -(en cours) : </w:t>
      </w:r>
      <w:r w:rsidR="00DD5330" w:rsidRPr="00DD5330">
        <w:rPr>
          <w:rFonts w:ascii="Times New Roman" w:hAnsi="Times New Roman" w:cs="Times New Roman"/>
        </w:rPr>
        <w:t>responsable de formation du</w:t>
      </w:r>
      <w:r w:rsidR="004E638A">
        <w:rPr>
          <w:rFonts w:ascii="Times New Roman" w:hAnsi="Times New Roman" w:cs="Times New Roman"/>
        </w:rPr>
        <w:t xml:space="preserve"> </w:t>
      </w:r>
      <w:r w:rsidRPr="00DD5330">
        <w:rPr>
          <w:rFonts w:ascii="Times New Roman" w:hAnsi="Times New Roman" w:cs="Times New Roman"/>
        </w:rPr>
        <w:t>Master Meef 2</w:t>
      </w:r>
      <w:r w:rsidRPr="00DD5330">
        <w:rPr>
          <w:rFonts w:ascii="Times New Roman" w:hAnsi="Times New Roman" w:cs="Times New Roman"/>
          <w:vertAlign w:val="superscript"/>
        </w:rPr>
        <w:t>nd</w:t>
      </w:r>
      <w:r w:rsidR="00DD5330" w:rsidRPr="00DD5330">
        <w:rPr>
          <w:rFonts w:ascii="Times New Roman" w:hAnsi="Times New Roman" w:cs="Times New Roman"/>
        </w:rPr>
        <w:t xml:space="preserve"> degré.</w:t>
      </w:r>
    </w:p>
    <w:p w:rsidR="00A97E2F" w:rsidRDefault="007A2F67" w:rsidP="00A97E2F">
      <w:pPr>
        <w:pStyle w:val="western"/>
        <w:spacing w:before="0" w:beforeAutospacing="0" w:after="0" w:line="360" w:lineRule="auto"/>
        <w:rPr>
          <w:rFonts w:ascii="Times New Roman" w:hAnsi="Times New Roman" w:cs="Times New Roman"/>
          <w:b/>
        </w:rPr>
      </w:pPr>
      <w:r>
        <w:rPr>
          <w:rFonts w:ascii="Times New Roman" w:hAnsi="Times New Roman" w:cs="Times New Roman"/>
        </w:rPr>
        <w:t>Accomp</w:t>
      </w:r>
      <w:r w:rsidR="00DD5330">
        <w:rPr>
          <w:rFonts w:ascii="Times New Roman" w:hAnsi="Times New Roman" w:cs="Times New Roman"/>
        </w:rPr>
        <w:t>agnement de la réforme de 2021</w:t>
      </w:r>
      <w:r w:rsidR="00DE6CC1">
        <w:rPr>
          <w:rFonts w:ascii="Times New Roman" w:hAnsi="Times New Roman" w:cs="Times New Roman"/>
        </w:rPr>
        <w:t xml:space="preserve"> (conception des maquettes)</w:t>
      </w:r>
    </w:p>
    <w:p w:rsidR="00DD5330" w:rsidRPr="00DD5330" w:rsidRDefault="00DD5330" w:rsidP="00A97E2F">
      <w:pPr>
        <w:pStyle w:val="western"/>
        <w:spacing w:before="0" w:beforeAutospacing="0" w:after="0" w:line="360" w:lineRule="auto"/>
        <w:rPr>
          <w:rFonts w:ascii="Times New Roman" w:hAnsi="Times New Roman" w:cs="Times New Roman"/>
          <w:b/>
        </w:rPr>
      </w:pPr>
    </w:p>
    <w:p w:rsidR="002570DD" w:rsidRDefault="002570DD" w:rsidP="00DD5330">
      <w:pPr>
        <w:pStyle w:val="western"/>
        <w:numPr>
          <w:ilvl w:val="0"/>
          <w:numId w:val="9"/>
        </w:numPr>
        <w:spacing w:before="0" w:beforeAutospacing="0" w:after="0" w:line="360" w:lineRule="auto"/>
        <w:rPr>
          <w:rFonts w:ascii="Times New Roman" w:hAnsi="Times New Roman" w:cs="Times New Roman"/>
          <w:b/>
        </w:rPr>
      </w:pPr>
      <w:r>
        <w:rPr>
          <w:rFonts w:ascii="Times New Roman" w:hAnsi="Times New Roman" w:cs="Times New Roman"/>
          <w:b/>
        </w:rPr>
        <w:t>Participation au conseil du laboratoire</w:t>
      </w:r>
    </w:p>
    <w:p w:rsidR="002570DD" w:rsidRDefault="002570DD" w:rsidP="002570DD">
      <w:pPr>
        <w:pStyle w:val="western"/>
        <w:spacing w:before="0" w:beforeAutospacing="0" w:after="0" w:line="360" w:lineRule="auto"/>
        <w:rPr>
          <w:rFonts w:ascii="Times New Roman" w:hAnsi="Times New Roman" w:cs="Times New Roman"/>
        </w:rPr>
      </w:pPr>
      <w:r>
        <w:rPr>
          <w:rFonts w:ascii="Times New Roman" w:hAnsi="Times New Roman" w:cs="Times New Roman"/>
        </w:rPr>
        <w:t xml:space="preserve">2022- : membre titulaire </w:t>
      </w:r>
    </w:p>
    <w:p w:rsidR="002570DD" w:rsidRDefault="004E638A" w:rsidP="002570DD">
      <w:pPr>
        <w:pStyle w:val="western"/>
        <w:spacing w:before="0" w:beforeAutospacing="0" w:after="0" w:line="360" w:lineRule="auto"/>
        <w:rPr>
          <w:rFonts w:ascii="Times New Roman" w:hAnsi="Times New Roman" w:cs="Times New Roman"/>
        </w:rPr>
      </w:pPr>
      <w:r>
        <w:rPr>
          <w:rFonts w:ascii="Times New Roman" w:hAnsi="Times New Roman" w:cs="Times New Roman"/>
        </w:rPr>
        <w:t>2020-2022 : membre</w:t>
      </w:r>
      <w:r w:rsidR="002570DD">
        <w:rPr>
          <w:rFonts w:ascii="Times New Roman" w:hAnsi="Times New Roman" w:cs="Times New Roman"/>
        </w:rPr>
        <w:t xml:space="preserve"> suppléante </w:t>
      </w:r>
    </w:p>
    <w:p w:rsidR="002570DD" w:rsidRPr="002570DD" w:rsidRDefault="002570DD" w:rsidP="002570DD">
      <w:pPr>
        <w:pStyle w:val="western"/>
        <w:spacing w:before="0" w:beforeAutospacing="0" w:after="0" w:line="360" w:lineRule="auto"/>
        <w:rPr>
          <w:rFonts w:ascii="Times New Roman" w:hAnsi="Times New Roman" w:cs="Times New Roman"/>
        </w:rPr>
      </w:pPr>
    </w:p>
    <w:p w:rsidR="00DD5330" w:rsidRDefault="00DD5330" w:rsidP="00DD5330">
      <w:pPr>
        <w:pStyle w:val="western"/>
        <w:numPr>
          <w:ilvl w:val="0"/>
          <w:numId w:val="9"/>
        </w:numPr>
        <w:spacing w:before="0" w:beforeAutospacing="0" w:after="0" w:line="360" w:lineRule="auto"/>
        <w:rPr>
          <w:rFonts w:ascii="Times New Roman" w:hAnsi="Times New Roman" w:cs="Times New Roman"/>
          <w:b/>
        </w:rPr>
      </w:pPr>
      <w:r>
        <w:rPr>
          <w:rFonts w:ascii="Times New Roman" w:hAnsi="Times New Roman" w:cs="Times New Roman"/>
          <w:b/>
        </w:rPr>
        <w:t>Participation à des jurys</w:t>
      </w:r>
    </w:p>
    <w:p w:rsidR="00DD5330" w:rsidRDefault="00DD5330" w:rsidP="00DD5330">
      <w:pPr>
        <w:pStyle w:val="western"/>
        <w:spacing w:before="0" w:beforeAutospacing="0" w:after="0" w:line="360" w:lineRule="auto"/>
        <w:rPr>
          <w:rFonts w:ascii="Times New Roman" w:hAnsi="Times New Roman" w:cs="Times New Roman"/>
        </w:rPr>
      </w:pPr>
      <w:r>
        <w:rPr>
          <w:rFonts w:ascii="Times New Roman" w:hAnsi="Times New Roman" w:cs="Times New Roman"/>
        </w:rPr>
        <w:t>2021-2022 : Participation au jury de CAPES (oral et écrit)</w:t>
      </w:r>
    </w:p>
    <w:p w:rsidR="00DD5330" w:rsidRDefault="00DD5330" w:rsidP="00DD5330">
      <w:pPr>
        <w:pStyle w:val="western"/>
        <w:spacing w:before="0" w:beforeAutospacing="0" w:after="0" w:line="360" w:lineRule="auto"/>
        <w:rPr>
          <w:rFonts w:ascii="Times New Roman" w:hAnsi="Times New Roman" w:cs="Times New Roman"/>
        </w:rPr>
      </w:pPr>
      <w:r>
        <w:rPr>
          <w:rFonts w:ascii="Times New Roman" w:hAnsi="Times New Roman" w:cs="Times New Roman"/>
        </w:rPr>
        <w:t>2020 : Participation au jury de CAPES de Lettres Modernes (écrit)</w:t>
      </w:r>
    </w:p>
    <w:p w:rsidR="00DD5330" w:rsidRPr="00DD5330" w:rsidRDefault="00DD5330" w:rsidP="00DD5330">
      <w:pPr>
        <w:pStyle w:val="western"/>
        <w:spacing w:before="0" w:beforeAutospacing="0" w:after="0" w:line="360" w:lineRule="auto"/>
        <w:rPr>
          <w:rFonts w:ascii="Times New Roman" w:hAnsi="Times New Roman" w:cs="Times New Roman"/>
        </w:rPr>
      </w:pPr>
    </w:p>
    <w:p w:rsidR="00DD5330" w:rsidRDefault="00DE6CC1" w:rsidP="00DD5330">
      <w:pPr>
        <w:pStyle w:val="western"/>
        <w:numPr>
          <w:ilvl w:val="0"/>
          <w:numId w:val="9"/>
        </w:numPr>
        <w:spacing w:before="0" w:beforeAutospacing="0" w:after="0" w:line="360" w:lineRule="auto"/>
        <w:rPr>
          <w:rFonts w:ascii="Times New Roman" w:hAnsi="Times New Roman" w:cs="Times New Roman"/>
          <w:b/>
        </w:rPr>
      </w:pPr>
      <w:r>
        <w:rPr>
          <w:rFonts w:ascii="Times New Roman" w:hAnsi="Times New Roman" w:cs="Times New Roman"/>
          <w:b/>
        </w:rPr>
        <w:t>Création et animation d’activités, de projets et partenariats culturels</w:t>
      </w:r>
    </w:p>
    <w:p w:rsidR="00DD5330" w:rsidRPr="00DD5330" w:rsidRDefault="00DD5330" w:rsidP="002570DD">
      <w:pPr>
        <w:pStyle w:val="western"/>
        <w:spacing w:before="0" w:beforeAutospacing="0" w:after="0"/>
        <w:contextualSpacing/>
        <w:rPr>
          <w:rFonts w:ascii="Times New Roman" w:hAnsi="Times New Roman" w:cs="Times New Roman"/>
          <w:b/>
        </w:rPr>
      </w:pPr>
      <w:r>
        <w:rPr>
          <w:rFonts w:ascii="Times New Roman" w:hAnsi="Times New Roman" w:cs="Times New Roman"/>
        </w:rPr>
        <w:t xml:space="preserve">2021-2022 : </w:t>
      </w:r>
      <w:r w:rsidR="001326C7" w:rsidRPr="00DD5330">
        <w:rPr>
          <w:rFonts w:ascii="Times New Roman" w:hAnsi="Times New Roman" w:cs="Times New Roman"/>
        </w:rPr>
        <w:t>Créations de partenariats culturels : avec le Centre National de la Lecture (vidéos, mise en valeur du club), avec le CNL Public Sénat et France Culture : participation étudiante régulière à l’émission « Livres et vous ».</w:t>
      </w:r>
    </w:p>
    <w:p w:rsidR="001326C7" w:rsidRDefault="001326C7" w:rsidP="00DD5330">
      <w:pPr>
        <w:pStyle w:val="western"/>
        <w:spacing w:before="120" w:beforeAutospacing="0" w:after="120"/>
        <w:rPr>
          <w:rFonts w:ascii="Times New Roman" w:hAnsi="Times New Roman" w:cs="Times New Roman"/>
        </w:rPr>
      </w:pPr>
      <w:r>
        <w:rPr>
          <w:rFonts w:ascii="Times New Roman" w:hAnsi="Times New Roman" w:cs="Times New Roman"/>
        </w:rPr>
        <w:t>2021 : Projet culturel : valorisation des activités étudiantes (publication sur le site de l’université, sur les réseaux sociaux, organisation d’une exposition de photographies étudiantes, etc).</w:t>
      </w:r>
    </w:p>
    <w:p w:rsidR="001326C7" w:rsidRPr="001326C7" w:rsidRDefault="001326C7" w:rsidP="00DD5330">
      <w:pPr>
        <w:pStyle w:val="western"/>
        <w:spacing w:before="120" w:beforeAutospacing="0" w:after="120"/>
        <w:rPr>
          <w:rFonts w:ascii="Times New Roman" w:hAnsi="Times New Roman" w:cs="Times New Roman"/>
        </w:rPr>
      </w:pPr>
      <w:r>
        <w:rPr>
          <w:rFonts w:ascii="Times New Roman" w:hAnsi="Times New Roman" w:cs="Times New Roman"/>
        </w:rPr>
        <w:t>2019 -(en cours) : co-création et animation d’un atelier d’écriture.</w:t>
      </w:r>
    </w:p>
    <w:p w:rsidR="007A2F67" w:rsidRDefault="007A2F67" w:rsidP="00DD5330">
      <w:pPr>
        <w:pStyle w:val="western"/>
        <w:spacing w:before="120" w:beforeAutospacing="0" w:after="120"/>
        <w:rPr>
          <w:rFonts w:ascii="Times New Roman" w:hAnsi="Times New Roman" w:cs="Times New Roman"/>
        </w:rPr>
      </w:pPr>
      <w:r>
        <w:rPr>
          <w:rFonts w:ascii="Times New Roman" w:hAnsi="Times New Roman" w:cs="Times New Roman"/>
        </w:rPr>
        <w:t>2018 -(en cours) : co-création et animation d’un club lecture bi-hebdomadaire (ouvert à tout le personnel</w:t>
      </w:r>
      <w:r w:rsidR="001326C7">
        <w:rPr>
          <w:rFonts w:ascii="Times New Roman" w:hAnsi="Times New Roman" w:cs="Times New Roman"/>
        </w:rPr>
        <w:t xml:space="preserve"> et les étudiantes et étudiants</w:t>
      </w:r>
      <w:r>
        <w:rPr>
          <w:rFonts w:ascii="Times New Roman" w:hAnsi="Times New Roman" w:cs="Times New Roman"/>
        </w:rPr>
        <w:t xml:space="preserve"> de l’université)</w:t>
      </w:r>
      <w:r w:rsidR="004E638A">
        <w:rPr>
          <w:rFonts w:ascii="Times New Roman" w:hAnsi="Times New Roman" w:cs="Times New Roman"/>
        </w:rPr>
        <w:t>. Participation aux activités du CNL (nuits de la lecture)</w:t>
      </w:r>
    </w:p>
    <w:p w:rsidR="007A2F67" w:rsidRPr="00E96F5C" w:rsidRDefault="007A2F67" w:rsidP="008632E9">
      <w:pPr>
        <w:pStyle w:val="western"/>
        <w:spacing w:before="0" w:beforeAutospacing="0" w:after="0" w:line="360" w:lineRule="auto"/>
        <w:rPr>
          <w:rFonts w:ascii="Times New Roman" w:hAnsi="Times New Roman" w:cs="Times New Roman"/>
        </w:rPr>
      </w:pPr>
    </w:p>
    <w:p w:rsidR="001326C7" w:rsidRDefault="001326C7"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1326C7">
      <w:pPr>
        <w:pStyle w:val="western"/>
        <w:spacing w:before="0" w:beforeAutospacing="0" w:after="0" w:line="360" w:lineRule="auto"/>
        <w:jc w:val="center"/>
        <w:rPr>
          <w:rFonts w:ascii="Times New Roman" w:hAnsi="Times New Roman" w:cs="Times New Roman"/>
          <w:b/>
          <w:sz w:val="28"/>
          <w:szCs w:val="28"/>
          <w:u w:val="single"/>
        </w:rPr>
      </w:pPr>
    </w:p>
    <w:p w:rsidR="002570DD" w:rsidRDefault="002570DD" w:rsidP="000E1C15">
      <w:pPr>
        <w:pStyle w:val="western"/>
        <w:spacing w:before="0" w:beforeAutospacing="0" w:after="0" w:line="360" w:lineRule="auto"/>
        <w:rPr>
          <w:rFonts w:ascii="Times New Roman" w:hAnsi="Times New Roman" w:cs="Times New Roman"/>
          <w:b/>
          <w:sz w:val="28"/>
          <w:szCs w:val="28"/>
          <w:u w:val="single"/>
        </w:rPr>
      </w:pP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Fonts w:ascii="Times New Roman" w:hAnsi="Times New Roman" w:cs="Times New Roman"/>
          <w:b/>
          <w:sz w:val="20"/>
          <w:szCs w:val="20"/>
        </w:rPr>
      </w:pPr>
    </w:p>
    <w:p w:rsidR="007A2F67" w:rsidRDefault="007A2F6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bCs/>
          <w:sz w:val="28"/>
          <w:szCs w:val="28"/>
        </w:rPr>
      </w:pPr>
      <w:r w:rsidRPr="001326C7">
        <w:rPr>
          <w:rFonts w:ascii="Times New Roman" w:hAnsi="Times New Roman" w:cs="Times New Roman"/>
          <w:b/>
          <w:sz w:val="28"/>
          <w:szCs w:val="28"/>
        </w:rPr>
        <w:t>ACTIVIT</w:t>
      </w:r>
      <w:r w:rsidRPr="001326C7">
        <w:rPr>
          <w:rStyle w:val="hgkelc"/>
          <w:rFonts w:ascii="Times New Roman" w:hAnsi="Times New Roman" w:cs="Times New Roman"/>
          <w:b/>
          <w:bCs/>
          <w:sz w:val="28"/>
          <w:szCs w:val="28"/>
        </w:rPr>
        <w:t>ÉS DE RECHERCHE</w:t>
      </w: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ind w:left="1080"/>
        <w:jc w:val="center"/>
        <w:rPr>
          <w:rStyle w:val="hgkelc"/>
          <w:rFonts w:ascii="Times New Roman" w:hAnsi="Times New Roman" w:cs="Times New Roman"/>
          <w:b/>
          <w:sz w:val="20"/>
          <w:szCs w:val="20"/>
        </w:rPr>
      </w:pPr>
    </w:p>
    <w:p w:rsidR="00931C98" w:rsidRDefault="00931C98" w:rsidP="00931C98">
      <w:pPr>
        <w:pStyle w:val="western"/>
        <w:spacing w:before="0" w:beforeAutospacing="0" w:after="0"/>
        <w:jc w:val="both"/>
        <w:rPr>
          <w:rFonts w:ascii="Times New Roman" w:hAnsi="Times New Roman" w:cs="Times New Roman"/>
          <w:color w:val="000000" w:themeColor="text1"/>
        </w:rPr>
      </w:pPr>
    </w:p>
    <w:p w:rsidR="001326C7" w:rsidRDefault="001326C7" w:rsidP="00931C98">
      <w:pPr>
        <w:pStyle w:val="western"/>
        <w:spacing w:before="0" w:beforeAutospacing="0" w:after="0"/>
        <w:jc w:val="both"/>
        <w:rPr>
          <w:rFonts w:ascii="Times New Roman" w:hAnsi="Times New Roman" w:cs="Times New Roman"/>
          <w:b/>
          <w:color w:val="000000" w:themeColor="text1"/>
        </w:rPr>
      </w:pPr>
    </w:p>
    <w:p w:rsidR="00931C98" w:rsidRPr="00931C98" w:rsidRDefault="00931C98" w:rsidP="00931C98">
      <w:pPr>
        <w:pStyle w:val="western"/>
        <w:spacing w:before="0" w:beforeAutospacing="0" w:after="0"/>
        <w:jc w:val="both"/>
        <w:rPr>
          <w:rFonts w:ascii="Times New Roman" w:hAnsi="Times New Roman" w:cs="Times New Roman"/>
          <w:b/>
          <w:color w:val="000000" w:themeColor="text1"/>
        </w:rPr>
      </w:pPr>
      <w:r w:rsidRPr="00931C98">
        <w:rPr>
          <w:rFonts w:ascii="Times New Roman" w:hAnsi="Times New Roman" w:cs="Times New Roman"/>
          <w:b/>
          <w:color w:val="000000" w:themeColor="text1"/>
        </w:rPr>
        <w:t xml:space="preserve">Perspective générale. </w:t>
      </w:r>
    </w:p>
    <w:p w:rsidR="00931C98" w:rsidRPr="00E6311D" w:rsidRDefault="00931C98" w:rsidP="00931C98">
      <w:pPr>
        <w:pStyle w:val="western"/>
        <w:spacing w:before="0" w:beforeAutospacing="0" w:after="0"/>
        <w:ind w:firstLine="360"/>
        <w:jc w:val="both"/>
        <w:rPr>
          <w:rFonts w:ascii="Times New Roman" w:hAnsi="Times New Roman" w:cs="Times New Roman"/>
          <w:sz w:val="22"/>
          <w:szCs w:val="22"/>
        </w:rPr>
      </w:pPr>
      <w:r w:rsidRPr="00E6311D">
        <w:rPr>
          <w:rFonts w:ascii="Times New Roman" w:hAnsi="Times New Roman" w:cs="Times New Roman"/>
          <w:color w:val="000000" w:themeColor="text1"/>
          <w:sz w:val="22"/>
          <w:szCs w:val="22"/>
        </w:rPr>
        <w:t xml:space="preserve">Mon travail de thèse (« Le trait d’esprit dans </w:t>
      </w:r>
      <w:r w:rsidRPr="00E6311D">
        <w:rPr>
          <w:rFonts w:ascii="Times New Roman" w:hAnsi="Times New Roman" w:cs="Times New Roman"/>
          <w:i/>
          <w:color w:val="000000" w:themeColor="text1"/>
          <w:sz w:val="22"/>
          <w:szCs w:val="22"/>
        </w:rPr>
        <w:t>La Comédie humaine</w:t>
      </w:r>
      <w:r w:rsidRPr="00E6311D">
        <w:rPr>
          <w:rFonts w:ascii="Times New Roman" w:hAnsi="Times New Roman" w:cs="Times New Roman"/>
          <w:color w:val="000000" w:themeColor="text1"/>
          <w:sz w:val="22"/>
          <w:szCs w:val="22"/>
        </w:rPr>
        <w:t xml:space="preserve"> de Balzac. Etude stylistique », sous la direction d’E. Bordas) associe perspective stylistique et corpus littéraire. </w:t>
      </w:r>
      <w:r w:rsidRPr="00E6311D">
        <w:rPr>
          <w:rFonts w:ascii="Times New Roman" w:hAnsi="Times New Roman" w:cs="Times New Roman"/>
          <w:sz w:val="22"/>
          <w:szCs w:val="22"/>
        </w:rPr>
        <w:t>Le trait d’esprit, parole brillante et concise, qui se veut singulière, peut être appréhendé comme un énoncé détachable. Mais le trait d’esprit est également une performance sociale. Si notre méthodologie stylistique est premier lieu celle d’une analyse des figures (au niveau de l’unité-énoncé et des catégories syntactico-sémantico-lexicales de la phrase), la signification même de ces catégories ne peut être saisie que par rapport aux conditions d’énonciation (en mobilisant les outils de l’analyse de discours). Ce travail de thèse a donc envisagé cette parol</w:t>
      </w:r>
      <w:r w:rsidR="004E638A">
        <w:rPr>
          <w:rFonts w:ascii="Times New Roman" w:hAnsi="Times New Roman" w:cs="Times New Roman"/>
          <w:sz w:val="22"/>
          <w:szCs w:val="22"/>
        </w:rPr>
        <w:t>e</w:t>
      </w:r>
      <w:r w:rsidRPr="00E6311D">
        <w:rPr>
          <w:rFonts w:ascii="Times New Roman" w:hAnsi="Times New Roman" w:cs="Times New Roman"/>
          <w:sz w:val="22"/>
          <w:szCs w:val="22"/>
        </w:rPr>
        <w:t xml:space="preserve"> singulière comme une parole de pouvoir, un acte socio-discursif, dans une approche conversationnelle (ou interactionnelle, selon les terminologies) et pragmatique, en s’attachant à étudier non seulement ce que dit le trait d’esprit, mais aussi ce qu’il communique (qu’il s’agisse des traits d’esprit des personnages ou de ceux du narrateur). L’interaction dialectique de ces deux niveaux nous a permis d’interroger la valeur romanesque du trait d’esprit, parole ambiguë, entre référence sérieuse et jeu métalinguistique, caractéristique du réalisme paradoxal de </w:t>
      </w:r>
      <w:r w:rsidRPr="00E6311D">
        <w:rPr>
          <w:rFonts w:ascii="Times New Roman" w:hAnsi="Times New Roman" w:cs="Times New Roman"/>
          <w:i/>
          <w:sz w:val="22"/>
          <w:szCs w:val="22"/>
        </w:rPr>
        <w:t>La Comédie humaine</w:t>
      </w:r>
      <w:r w:rsidRPr="00E6311D">
        <w:rPr>
          <w:rFonts w:ascii="Times New Roman" w:hAnsi="Times New Roman" w:cs="Times New Roman"/>
          <w:sz w:val="22"/>
          <w:szCs w:val="22"/>
        </w:rPr>
        <w:t>.</w:t>
      </w:r>
    </w:p>
    <w:p w:rsidR="00FD618E" w:rsidRPr="002570DD" w:rsidRDefault="00931C98" w:rsidP="002570DD">
      <w:pPr>
        <w:pStyle w:val="western"/>
        <w:spacing w:before="0" w:beforeAutospacing="0" w:after="0"/>
        <w:ind w:firstLine="360"/>
        <w:jc w:val="both"/>
        <w:rPr>
          <w:rFonts w:ascii="Times New Roman" w:hAnsi="Times New Roman" w:cs="Times New Roman"/>
          <w:sz w:val="22"/>
          <w:szCs w:val="22"/>
        </w:rPr>
      </w:pPr>
      <w:r w:rsidRPr="00E6311D">
        <w:rPr>
          <w:rFonts w:ascii="Times New Roman" w:hAnsi="Times New Roman" w:cs="Times New Roman"/>
          <w:sz w:val="22"/>
          <w:szCs w:val="22"/>
        </w:rPr>
        <w:t xml:space="preserve">Depuis ma soutenance de thèse (2017), j’ai continué à travailler sur le lien entre langage, société et pouvoir, </w:t>
      </w:r>
      <w:r w:rsidR="000A67B7">
        <w:rPr>
          <w:rFonts w:ascii="Times New Roman" w:hAnsi="Times New Roman" w:cs="Times New Roman"/>
          <w:sz w:val="22"/>
          <w:szCs w:val="22"/>
        </w:rPr>
        <w:t>selon une double perspective, théorique</w:t>
      </w:r>
      <w:r w:rsidR="002570DD">
        <w:rPr>
          <w:rFonts w:ascii="Times New Roman" w:hAnsi="Times New Roman" w:cs="Times New Roman"/>
          <w:sz w:val="22"/>
          <w:szCs w:val="22"/>
        </w:rPr>
        <w:t xml:space="preserve"> et pratique, </w:t>
      </w:r>
      <w:r w:rsidRPr="00E6311D">
        <w:rPr>
          <w:rFonts w:ascii="Times New Roman" w:hAnsi="Times New Roman" w:cs="Times New Roman"/>
          <w:sz w:val="22"/>
          <w:szCs w:val="22"/>
        </w:rPr>
        <w:t>en élargissant ma perspective socio-stylistique à des corpus</w:t>
      </w:r>
      <w:r w:rsidR="00E6311D" w:rsidRPr="00E6311D">
        <w:rPr>
          <w:rFonts w:ascii="Times New Roman" w:hAnsi="Times New Roman" w:cs="Times New Roman"/>
          <w:sz w:val="22"/>
          <w:szCs w:val="22"/>
        </w:rPr>
        <w:t xml:space="preserve"> </w:t>
      </w:r>
      <w:r w:rsidRPr="00E6311D">
        <w:rPr>
          <w:rFonts w:ascii="Times New Roman" w:hAnsi="Times New Roman" w:cs="Times New Roman"/>
          <w:sz w:val="22"/>
          <w:szCs w:val="22"/>
        </w:rPr>
        <w:t>non littéraires</w:t>
      </w:r>
      <w:r w:rsidR="00E6311D" w:rsidRPr="00E6311D">
        <w:rPr>
          <w:rFonts w:ascii="Times New Roman" w:hAnsi="Times New Roman" w:cs="Times New Roman"/>
          <w:sz w:val="22"/>
          <w:szCs w:val="22"/>
        </w:rPr>
        <w:t>.</w:t>
      </w:r>
    </w:p>
    <w:p w:rsidR="00A97E2F" w:rsidRPr="00E96F5C" w:rsidRDefault="00A97E2F" w:rsidP="008632E9">
      <w:pPr>
        <w:pStyle w:val="western"/>
        <w:spacing w:before="0" w:beforeAutospacing="0" w:after="0" w:line="360" w:lineRule="auto"/>
        <w:rPr>
          <w:rFonts w:ascii="Times New Roman" w:hAnsi="Times New Roman" w:cs="Times New Roman"/>
        </w:rPr>
      </w:pPr>
    </w:p>
    <w:p w:rsidR="00FD618E" w:rsidRPr="001847D4" w:rsidRDefault="008632E9" w:rsidP="001847D4">
      <w:pPr>
        <w:pStyle w:val="western"/>
        <w:numPr>
          <w:ilvl w:val="0"/>
          <w:numId w:val="6"/>
        </w:numPr>
        <w:spacing w:before="0" w:beforeAutospacing="0" w:after="0" w:line="360" w:lineRule="auto"/>
        <w:rPr>
          <w:rFonts w:ascii="Times New Roman" w:hAnsi="Times New Roman" w:cs="Times New Roman"/>
          <w:b/>
          <w:u w:val="single"/>
        </w:rPr>
      </w:pPr>
      <w:r w:rsidRPr="00FD618E">
        <w:rPr>
          <w:rFonts w:ascii="Times New Roman" w:hAnsi="Times New Roman" w:cs="Times New Roman"/>
          <w:b/>
          <w:u w:val="single"/>
        </w:rPr>
        <w:t xml:space="preserve">Organisation et encadrement de la recherche </w:t>
      </w:r>
    </w:p>
    <w:p w:rsidR="001847D4" w:rsidRPr="00E6311D" w:rsidRDefault="001847D4" w:rsidP="001847D4">
      <w:pPr>
        <w:pStyle w:val="Paragraphedeliste"/>
        <w:numPr>
          <w:ilvl w:val="0"/>
          <w:numId w:val="14"/>
        </w:numPr>
        <w:spacing w:before="120" w:after="12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 xml:space="preserve">2019-(en cours) Direction et évaluation de la recherche </w:t>
      </w:r>
    </w:p>
    <w:p w:rsidR="001847D4" w:rsidRPr="00E6311D" w:rsidRDefault="001847D4" w:rsidP="001847D4">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Encadrement de travaux d’étudiantes et étudiants en Master recherche (M1 et M2) : langu</w:t>
      </w:r>
      <w:r w:rsidR="002570DD">
        <w:rPr>
          <w:rFonts w:ascii="Times New Roman" w:hAnsi="Times New Roman" w:cs="Times New Roman"/>
          <w:color w:val="000000" w:themeColor="text1"/>
        </w:rPr>
        <w:t>e, stylistique et littérature des</w:t>
      </w:r>
      <w:r w:rsidRPr="00E6311D">
        <w:rPr>
          <w:rFonts w:ascii="Times New Roman" w:hAnsi="Times New Roman" w:cs="Times New Roman"/>
          <w:color w:val="000000" w:themeColor="text1"/>
        </w:rPr>
        <w:t xml:space="preserve"> </w:t>
      </w:r>
      <w:r w:rsidRPr="00E6311D">
        <w:rPr>
          <w:rFonts w:ascii="Times New Roman" w:hAnsi="Times New Roman" w:cs="Times New Roman"/>
          <w:smallCaps/>
          <w:color w:val="000000" w:themeColor="text1"/>
        </w:rPr>
        <w:t>xix</w:t>
      </w:r>
      <w:r w:rsidRPr="00E6311D">
        <w:rPr>
          <w:rFonts w:ascii="Times New Roman" w:hAnsi="Times New Roman" w:cs="Times New Roman"/>
          <w:color w:val="000000" w:themeColor="text1"/>
          <w:vertAlign w:val="superscript"/>
        </w:rPr>
        <w:t>e</w:t>
      </w:r>
      <w:r w:rsidR="002570DD">
        <w:rPr>
          <w:rFonts w:ascii="Times New Roman" w:hAnsi="Times New Roman" w:cs="Times New Roman"/>
          <w:color w:val="000000" w:themeColor="text1"/>
        </w:rPr>
        <w:t>-</w:t>
      </w:r>
      <w:r w:rsidR="002570DD" w:rsidRPr="004E638A">
        <w:rPr>
          <w:rFonts w:ascii="Times New Roman" w:hAnsi="Times New Roman" w:cs="Times New Roman"/>
          <w:smallCaps/>
          <w:color w:val="000000" w:themeColor="text1"/>
        </w:rPr>
        <w:t>xx</w:t>
      </w:r>
      <w:r w:rsidR="002570DD" w:rsidRPr="004E638A">
        <w:rPr>
          <w:rFonts w:ascii="Times New Roman" w:hAnsi="Times New Roman" w:cs="Times New Roman"/>
          <w:color w:val="000000" w:themeColor="text1"/>
          <w:vertAlign w:val="superscript"/>
        </w:rPr>
        <w:t>e</w:t>
      </w:r>
      <w:r w:rsidR="002570DD">
        <w:rPr>
          <w:rFonts w:ascii="Times New Roman" w:hAnsi="Times New Roman" w:cs="Times New Roman"/>
          <w:color w:val="000000" w:themeColor="text1"/>
        </w:rPr>
        <w:t>-</w:t>
      </w:r>
      <w:r w:rsidR="002570DD" w:rsidRPr="004E638A">
        <w:rPr>
          <w:rFonts w:ascii="Times New Roman" w:hAnsi="Times New Roman" w:cs="Times New Roman"/>
          <w:smallCaps/>
          <w:color w:val="000000" w:themeColor="text1"/>
        </w:rPr>
        <w:t>xxi</w:t>
      </w:r>
      <w:r w:rsidR="004E638A" w:rsidRPr="004E638A">
        <w:rPr>
          <w:rFonts w:ascii="Times New Roman" w:hAnsi="Times New Roman" w:cs="Times New Roman"/>
          <w:color w:val="000000" w:themeColor="text1"/>
          <w:vertAlign w:val="superscript"/>
        </w:rPr>
        <w:t>e</w:t>
      </w:r>
      <w:r w:rsidR="002570DD">
        <w:rPr>
          <w:rFonts w:ascii="Times New Roman" w:hAnsi="Times New Roman" w:cs="Times New Roman"/>
          <w:color w:val="000000" w:themeColor="text1"/>
        </w:rPr>
        <w:t xml:space="preserve"> </w:t>
      </w:r>
      <w:r w:rsidRPr="00E6311D">
        <w:rPr>
          <w:rFonts w:ascii="Times New Roman" w:hAnsi="Times New Roman" w:cs="Times New Roman"/>
          <w:color w:val="000000" w:themeColor="text1"/>
        </w:rPr>
        <w:t>siècle</w:t>
      </w:r>
      <w:r w:rsidR="002570DD">
        <w:rPr>
          <w:rFonts w:ascii="Times New Roman" w:hAnsi="Times New Roman" w:cs="Times New Roman"/>
          <w:color w:val="000000" w:themeColor="text1"/>
        </w:rPr>
        <w:t>s</w:t>
      </w:r>
      <w:r w:rsidRPr="00E6311D">
        <w:rPr>
          <w:rFonts w:ascii="Times New Roman" w:hAnsi="Times New Roman" w:cs="Times New Roman"/>
          <w:color w:val="000000" w:themeColor="text1"/>
        </w:rPr>
        <w:t xml:space="preserve">. </w:t>
      </w:r>
    </w:p>
    <w:p w:rsidR="001847D4" w:rsidRPr="00E6311D" w:rsidRDefault="001847D4" w:rsidP="001847D4">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Membre d’un jury de thèse :</w:t>
      </w:r>
      <w:r w:rsidR="00680318" w:rsidRPr="00E6311D">
        <w:rPr>
          <w:rFonts w:ascii="Times New Roman" w:hAnsi="Times New Roman" w:cs="Times New Roman"/>
          <w:color w:val="000000" w:themeColor="text1"/>
        </w:rPr>
        <w:t xml:space="preserve"> </w:t>
      </w:r>
      <w:r w:rsidR="00E6311D" w:rsidRPr="00E6311D">
        <w:rPr>
          <w:rFonts w:ascii="Times New Roman" w:hAnsi="Times New Roman" w:cs="Times New Roman"/>
          <w:color w:val="000000" w:themeColor="text1"/>
        </w:rPr>
        <w:t>Alain Delannoy (Université d’Orléans, sous la direction d’A. Déruelle) : « P.-J. Proudhon écrivain » (2019).</w:t>
      </w:r>
    </w:p>
    <w:p w:rsidR="00680318" w:rsidRPr="00E6311D" w:rsidRDefault="00680318" w:rsidP="001847D4">
      <w:pPr>
        <w:spacing w:before="120" w:after="120" w:line="240" w:lineRule="auto"/>
        <w:rPr>
          <w:rFonts w:ascii="Times New Roman" w:hAnsi="Times New Roman" w:cs="Times New Roman"/>
          <w:color w:val="000000" w:themeColor="text1"/>
        </w:rPr>
      </w:pPr>
    </w:p>
    <w:p w:rsidR="00FD618E" w:rsidRPr="00E6311D" w:rsidRDefault="002570DD" w:rsidP="001847D4">
      <w:pPr>
        <w:pStyle w:val="Paragraphedeliste"/>
        <w:numPr>
          <w:ilvl w:val="0"/>
          <w:numId w:val="14"/>
        </w:numPr>
        <w:spacing w:before="120" w:after="120" w:line="240" w:lineRule="auto"/>
        <w:rPr>
          <w:rFonts w:ascii="Times New Roman" w:hAnsi="Times New Roman" w:cs="Times New Roman"/>
          <w:b/>
          <w:color w:val="000000" w:themeColor="text1"/>
        </w:rPr>
      </w:pPr>
      <w:r>
        <w:rPr>
          <w:rFonts w:ascii="Times New Roman" w:hAnsi="Times New Roman" w:cs="Times New Roman"/>
          <w:b/>
          <w:color w:val="000000" w:themeColor="text1"/>
        </w:rPr>
        <w:t>2020- (en cours) Co-o</w:t>
      </w:r>
      <w:r w:rsidR="00FD618E" w:rsidRPr="00E6311D">
        <w:rPr>
          <w:rFonts w:ascii="Times New Roman" w:hAnsi="Times New Roman" w:cs="Times New Roman"/>
          <w:b/>
          <w:color w:val="000000" w:themeColor="text1"/>
        </w:rPr>
        <w:t>rganisation et animation d’un séminaire « Actualité de la cr</w:t>
      </w:r>
      <w:r w:rsidR="009115FF">
        <w:rPr>
          <w:rFonts w:ascii="Times New Roman" w:hAnsi="Times New Roman" w:cs="Times New Roman"/>
          <w:b/>
          <w:color w:val="000000" w:themeColor="text1"/>
        </w:rPr>
        <w:t>itique » du laboratoire POLEN</w:t>
      </w:r>
      <w:r>
        <w:rPr>
          <w:rFonts w:ascii="Times New Roman" w:hAnsi="Times New Roman" w:cs="Times New Roman"/>
          <w:b/>
          <w:color w:val="000000" w:themeColor="text1"/>
        </w:rPr>
        <w:t xml:space="preserve"> en partenariat avec le rectorat</w:t>
      </w:r>
    </w:p>
    <w:p w:rsidR="00157017" w:rsidRDefault="00FD618E" w:rsidP="001847D4">
      <w:pPr>
        <w:spacing w:before="120" w:after="120" w:line="240" w:lineRule="auto"/>
        <w:rPr>
          <w:rFonts w:ascii="Times New Roman" w:hAnsi="Times New Roman" w:cs="Times New Roman"/>
          <w:color w:val="000000" w:themeColor="text1"/>
        </w:rPr>
      </w:pPr>
      <w:r w:rsidRPr="00E6311D">
        <w:rPr>
          <w:rFonts w:ascii="Times New Roman" w:hAnsi="Times New Roman" w:cs="Times New Roman"/>
          <w:color w:val="000000" w:themeColor="text1"/>
        </w:rPr>
        <w:t xml:space="preserve">Ce séminaire </w:t>
      </w:r>
      <w:r w:rsidR="001847D4" w:rsidRPr="00E6311D">
        <w:rPr>
          <w:rFonts w:ascii="Times New Roman" w:hAnsi="Times New Roman" w:cs="Times New Roman"/>
          <w:color w:val="000000" w:themeColor="text1"/>
        </w:rPr>
        <w:t xml:space="preserve">interdisciplinaire </w:t>
      </w:r>
      <w:r w:rsidR="002570DD">
        <w:rPr>
          <w:rFonts w:ascii="Times New Roman" w:hAnsi="Times New Roman" w:cs="Times New Roman"/>
          <w:color w:val="000000" w:themeColor="text1"/>
        </w:rPr>
        <w:t xml:space="preserve">accueille, à distance, une fois par mois, des collègues qui présentent une publication récente (sujet, méthodologie, etc). Il réunit des </w:t>
      </w:r>
      <w:r w:rsidRPr="00E6311D">
        <w:rPr>
          <w:rFonts w:ascii="Times New Roman" w:hAnsi="Times New Roman" w:cs="Times New Roman"/>
          <w:color w:val="000000" w:themeColor="text1"/>
        </w:rPr>
        <w:t xml:space="preserve"> membres du laboratoire, </w:t>
      </w:r>
      <w:r w:rsidR="002570DD">
        <w:rPr>
          <w:rFonts w:ascii="Times New Roman" w:hAnsi="Times New Roman" w:cs="Times New Roman"/>
          <w:color w:val="000000" w:themeColor="text1"/>
        </w:rPr>
        <w:t xml:space="preserve">des </w:t>
      </w:r>
      <w:r w:rsidRPr="00E6311D">
        <w:rPr>
          <w:rFonts w:ascii="Times New Roman" w:hAnsi="Times New Roman" w:cs="Times New Roman"/>
          <w:color w:val="000000" w:themeColor="text1"/>
        </w:rPr>
        <w:t xml:space="preserve">étudiantes et étudiants qui se destinent à la recherche, </w:t>
      </w:r>
      <w:r w:rsidR="002570DD">
        <w:rPr>
          <w:rFonts w:ascii="Times New Roman" w:hAnsi="Times New Roman" w:cs="Times New Roman"/>
          <w:color w:val="000000" w:themeColor="text1"/>
        </w:rPr>
        <w:t xml:space="preserve">ainsi que des collègues du secondaire, grâce à un partenariat avec le rectorat (via Hugo Jambu, Inspecteur Pédagogique régional en Lettres). </w:t>
      </w:r>
    </w:p>
    <w:p w:rsidR="009115FF" w:rsidRDefault="00157017" w:rsidP="001847D4">
      <w:pPr>
        <w:spacing w:before="120" w:after="120" w:line="240" w:lineRule="auto"/>
        <w:rPr>
          <w:rFonts w:ascii="Times New Roman" w:hAnsi="Times New Roman" w:cs="Times New Roman"/>
          <w:color w:val="000000" w:themeColor="text1"/>
        </w:rPr>
      </w:pPr>
      <w:r>
        <w:rPr>
          <w:rFonts w:ascii="Times New Roman" w:hAnsi="Times New Roman" w:cs="Times New Roman"/>
          <w:color w:val="000000" w:themeColor="text1"/>
        </w:rPr>
        <w:t>Le séminaire est organisé depuis 2022 en partenariat avec Gaël Rideau, professeur d’histoire et membre du laboratoire POLEN.</w:t>
      </w:r>
      <w:r w:rsidR="001847D4" w:rsidRPr="00E6311D">
        <w:rPr>
          <w:rFonts w:ascii="Times New Roman" w:hAnsi="Times New Roman" w:cs="Times New Roman"/>
          <w:color w:val="000000" w:themeColor="text1"/>
        </w:rPr>
        <w:t xml:space="preserve"> </w:t>
      </w:r>
    </w:p>
    <w:p w:rsidR="00FD618E" w:rsidRDefault="009115FF" w:rsidP="001847D4">
      <w:pPr>
        <w:spacing w:before="120" w:after="120" w:line="240" w:lineRule="auto"/>
        <w:rPr>
          <w:rFonts w:ascii="Times New Roman" w:hAnsi="Times New Roman" w:cs="Times New Roman"/>
          <w:color w:val="000000" w:themeColor="text1"/>
        </w:rPr>
      </w:pPr>
      <w:r>
        <w:rPr>
          <w:rFonts w:ascii="Times New Roman" w:hAnsi="Times New Roman" w:cs="Times New Roman"/>
          <w:color w:val="000000" w:themeColor="text1"/>
        </w:rPr>
        <w:t>Pro</w:t>
      </w:r>
      <w:r w:rsidR="00157017">
        <w:rPr>
          <w:rFonts w:ascii="Times New Roman" w:hAnsi="Times New Roman" w:cs="Times New Roman"/>
          <w:color w:val="000000" w:themeColor="text1"/>
        </w:rPr>
        <w:t xml:space="preserve">grammes des années 2020-2021 ; </w:t>
      </w:r>
      <w:r>
        <w:rPr>
          <w:rFonts w:ascii="Times New Roman" w:hAnsi="Times New Roman" w:cs="Times New Roman"/>
          <w:color w:val="000000" w:themeColor="text1"/>
        </w:rPr>
        <w:t>2021-2022</w:t>
      </w:r>
      <w:r w:rsidR="00157017">
        <w:rPr>
          <w:rFonts w:ascii="Times New Roman" w:hAnsi="Times New Roman" w:cs="Times New Roman"/>
          <w:color w:val="000000" w:themeColor="text1"/>
        </w:rPr>
        <w:t xml:space="preserve"> et 2022-2023 : </w:t>
      </w:r>
      <w:r>
        <w:rPr>
          <w:rFonts w:ascii="Times New Roman" w:hAnsi="Times New Roman" w:cs="Times New Roman"/>
          <w:color w:val="000000" w:themeColor="text1"/>
        </w:rPr>
        <w:t> </w:t>
      </w:r>
      <w:hyperlink r:id="rId11" w:history="1">
        <w:r w:rsidR="00157017" w:rsidRPr="00912FFE">
          <w:rPr>
            <w:rStyle w:val="Lienhypertexte"/>
            <w:rFonts w:ascii="Times New Roman" w:hAnsi="Times New Roman" w:cs="Times New Roman"/>
          </w:rPr>
          <w:t>https://www.univ-orleans.fr/fr/polen/la-recherche/seminaires/seminaire-polen-actualites-de-la-recherche</w:t>
        </w:r>
      </w:hyperlink>
      <w:r w:rsidR="00157017">
        <w:rPr>
          <w:rFonts w:ascii="Times New Roman" w:hAnsi="Times New Roman" w:cs="Times New Roman"/>
          <w:color w:val="000000" w:themeColor="text1"/>
        </w:rPr>
        <w:t xml:space="preserve"> </w:t>
      </w:r>
    </w:p>
    <w:p w:rsidR="004E638A" w:rsidRPr="00E6311D" w:rsidRDefault="004E638A" w:rsidP="001847D4">
      <w:pPr>
        <w:spacing w:before="120" w:after="120" w:line="240" w:lineRule="auto"/>
        <w:rPr>
          <w:rFonts w:ascii="Times New Roman" w:hAnsi="Times New Roman" w:cs="Times New Roman"/>
          <w:color w:val="000000" w:themeColor="text1"/>
        </w:rPr>
      </w:pPr>
    </w:p>
    <w:p w:rsidR="001847D4" w:rsidRPr="00E6311D" w:rsidRDefault="001847D4" w:rsidP="001847D4">
      <w:pPr>
        <w:pStyle w:val="NormalWeb"/>
        <w:numPr>
          <w:ilvl w:val="0"/>
          <w:numId w:val="15"/>
        </w:numPr>
        <w:spacing w:before="120" w:beforeAutospacing="0" w:after="120"/>
        <w:rPr>
          <w:b/>
          <w:bCs/>
          <w:color w:val="000000" w:themeColor="text1"/>
          <w:sz w:val="22"/>
          <w:szCs w:val="22"/>
        </w:rPr>
      </w:pPr>
      <w:r w:rsidRPr="00E6311D">
        <w:rPr>
          <w:b/>
          <w:bCs/>
          <w:color w:val="000000" w:themeColor="text1"/>
          <w:sz w:val="22"/>
          <w:szCs w:val="22"/>
        </w:rPr>
        <w:t>Co-animation d’un séminaire mensuel</w:t>
      </w:r>
      <w:r w:rsidR="007D2568" w:rsidRPr="00E6311D">
        <w:rPr>
          <w:b/>
          <w:bCs/>
          <w:color w:val="000000" w:themeColor="text1"/>
          <w:sz w:val="22"/>
          <w:szCs w:val="22"/>
        </w:rPr>
        <w:t xml:space="preserve"> (ÉNS Ulm) (2013-2019</w:t>
      </w:r>
      <w:r w:rsidRPr="00E6311D">
        <w:rPr>
          <w:b/>
          <w:bCs/>
          <w:color w:val="000000" w:themeColor="text1"/>
          <w:sz w:val="22"/>
          <w:szCs w:val="22"/>
        </w:rPr>
        <w:t>) et co-organisation de deux journées d’études liées à ce séminaire</w:t>
      </w:r>
    </w:p>
    <w:p w:rsidR="007D2568" w:rsidRPr="00E6311D" w:rsidRDefault="007D2568" w:rsidP="007D2568">
      <w:pPr>
        <w:pStyle w:val="western"/>
        <w:spacing w:after="0"/>
        <w:rPr>
          <w:sz w:val="22"/>
          <w:szCs w:val="22"/>
        </w:rPr>
      </w:pPr>
      <w:r w:rsidRPr="00E6311D">
        <w:rPr>
          <w:rFonts w:ascii="Times New Roman" w:hAnsi="Times New Roman" w:cs="Times New Roman"/>
          <w:sz w:val="22"/>
          <w:szCs w:val="22"/>
        </w:rPr>
        <w:t xml:space="preserve">Séminaire mensuel interdisciplinaire, approche historique matérialiste des phénomènes littéraires et culturels (histoire, sociologie, littérature, linguistique, stylistique). </w:t>
      </w:r>
    </w:p>
    <w:p w:rsidR="007D2568" w:rsidRPr="00E6311D" w:rsidRDefault="007D2568" w:rsidP="007D2568">
      <w:pPr>
        <w:pStyle w:val="western"/>
        <w:numPr>
          <w:ilvl w:val="0"/>
          <w:numId w:val="15"/>
        </w:numPr>
        <w:spacing w:after="0"/>
        <w:rPr>
          <w:sz w:val="22"/>
          <w:szCs w:val="22"/>
        </w:rPr>
      </w:pPr>
      <w:r w:rsidRPr="00E6311D">
        <w:rPr>
          <w:rFonts w:ascii="Times New Roman" w:hAnsi="Times New Roman" w:cs="Times New Roman"/>
          <w:sz w:val="22"/>
          <w:szCs w:val="22"/>
        </w:rPr>
        <w:lastRenderedPageBreak/>
        <w:t>Thèmes. Le réalisme : 2017-2018. Littérature et subversion : 2016-2017 ; Genres littéraires et idéologies : 2015-2016 ; L’efficacité de la littérature : 2014-2015 ; Peuple et Critique : 2013-2014.</w:t>
      </w:r>
    </w:p>
    <w:p w:rsidR="007D2568" w:rsidRPr="00E6311D" w:rsidRDefault="007D2568" w:rsidP="007D2568">
      <w:pPr>
        <w:pStyle w:val="western"/>
        <w:numPr>
          <w:ilvl w:val="0"/>
          <w:numId w:val="15"/>
        </w:numPr>
        <w:spacing w:after="0"/>
        <w:rPr>
          <w:sz w:val="22"/>
          <w:szCs w:val="22"/>
        </w:rPr>
      </w:pPr>
      <w:r w:rsidRPr="00E6311D">
        <w:rPr>
          <w:rFonts w:ascii="Times New Roman" w:hAnsi="Times New Roman" w:cs="Times New Roman"/>
          <w:sz w:val="22"/>
          <w:szCs w:val="22"/>
        </w:rPr>
        <w:t xml:space="preserve">Site Internet : </w:t>
      </w:r>
      <w:hyperlink r:id="rId12" w:history="1">
        <w:r w:rsidRPr="00E6311D">
          <w:rPr>
            <w:rStyle w:val="Lienhypertexte"/>
            <w:rFonts w:ascii="Times New Roman" w:hAnsi="Times New Roman" w:cs="Times New Roman"/>
            <w:color w:val="000000"/>
            <w:sz w:val="22"/>
            <w:szCs w:val="22"/>
            <w:u w:val="none"/>
          </w:rPr>
          <w:t>https://adlc.hypotheses.org/seminaire-litteraire-des-armes-de-la-critique-4e-annee-2016-2017</w:t>
        </w:r>
      </w:hyperlink>
      <w:r w:rsidRPr="00E6311D">
        <w:rPr>
          <w:rFonts w:ascii="Times New Roman" w:hAnsi="Times New Roman" w:cs="Times New Roman"/>
          <w:sz w:val="22"/>
          <w:szCs w:val="22"/>
        </w:rPr>
        <w:t xml:space="preserve">. </w:t>
      </w:r>
    </w:p>
    <w:p w:rsidR="007D2568" w:rsidRPr="00E6311D" w:rsidRDefault="007D2568" w:rsidP="007D2568">
      <w:pPr>
        <w:pStyle w:val="western"/>
        <w:numPr>
          <w:ilvl w:val="0"/>
          <w:numId w:val="15"/>
        </w:numPr>
        <w:spacing w:after="0"/>
        <w:rPr>
          <w:sz w:val="22"/>
          <w:szCs w:val="22"/>
        </w:rPr>
      </w:pPr>
      <w:r w:rsidRPr="00E6311D">
        <w:rPr>
          <w:rFonts w:ascii="Times New Roman" w:hAnsi="Times New Roman" w:cs="Times New Roman"/>
          <w:sz w:val="22"/>
          <w:szCs w:val="22"/>
        </w:rPr>
        <w:t>Co-organisation de deux journées d’étude ayant donné lieu à des publications collectives (le réalisme ; approches matérialistes de la littérature).</w:t>
      </w:r>
    </w:p>
    <w:p w:rsidR="001847D4" w:rsidRPr="00E6311D" w:rsidRDefault="001847D4" w:rsidP="001847D4">
      <w:pPr>
        <w:pStyle w:val="NormalWeb"/>
        <w:spacing w:before="120" w:beforeAutospacing="0" w:after="120"/>
        <w:rPr>
          <w:b/>
          <w:bCs/>
          <w:color w:val="000000" w:themeColor="text1"/>
          <w:sz w:val="22"/>
          <w:szCs w:val="22"/>
        </w:rPr>
      </w:pPr>
    </w:p>
    <w:p w:rsidR="001847D4" w:rsidRPr="00E6311D" w:rsidRDefault="001847D4" w:rsidP="001847D4">
      <w:pPr>
        <w:pStyle w:val="NormalWeb"/>
        <w:numPr>
          <w:ilvl w:val="0"/>
          <w:numId w:val="15"/>
        </w:numPr>
        <w:spacing w:before="120" w:beforeAutospacing="0" w:after="120"/>
        <w:rPr>
          <w:b/>
          <w:color w:val="000000" w:themeColor="text1"/>
          <w:sz w:val="22"/>
          <w:szCs w:val="22"/>
        </w:rPr>
      </w:pPr>
      <w:r w:rsidRPr="00E6311D">
        <w:rPr>
          <w:b/>
          <w:bCs/>
          <w:color w:val="000000" w:themeColor="text1"/>
          <w:sz w:val="22"/>
          <w:szCs w:val="22"/>
        </w:rPr>
        <w:t>Participation à un laboratoire junior (ÉNS de Lyon) (2011-2013)</w:t>
      </w:r>
    </w:p>
    <w:p w:rsidR="0024706D" w:rsidRPr="00E6311D" w:rsidRDefault="0024706D" w:rsidP="0024706D">
      <w:pPr>
        <w:pStyle w:val="western"/>
        <w:spacing w:after="0"/>
        <w:rPr>
          <w:sz w:val="22"/>
          <w:szCs w:val="22"/>
        </w:rPr>
      </w:pPr>
      <w:r w:rsidRPr="00E6311D">
        <w:rPr>
          <w:rFonts w:ascii="Times New Roman" w:hAnsi="Times New Roman" w:cs="Times New Roman"/>
          <w:sz w:val="22"/>
          <w:szCs w:val="22"/>
        </w:rPr>
        <w:t xml:space="preserve">Aide à l’animation régulière d’un laboratoire junior CMDR (Corps, Méthodes, Discours et Représentations) à l’ÉNS de Lyon (2011-2013) Séances régulières, aide à l’organisation d’une journée d’études. Site Internet : </w:t>
      </w:r>
      <w:hyperlink r:id="rId13" w:history="1">
        <w:r w:rsidRPr="00E6311D">
          <w:rPr>
            <w:rStyle w:val="Lienhypertexte"/>
            <w:rFonts w:ascii="Times New Roman" w:hAnsi="Times New Roman" w:cs="Times New Roman"/>
            <w:color w:val="000000"/>
            <w:sz w:val="22"/>
            <w:szCs w:val="22"/>
            <w:u w:val="none"/>
          </w:rPr>
          <w:t>http://cmdr.ens-lyon.fr/</w:t>
        </w:r>
      </w:hyperlink>
    </w:p>
    <w:p w:rsidR="00E80983" w:rsidRPr="00E96F5C" w:rsidRDefault="00E80983" w:rsidP="00FD618E">
      <w:pPr>
        <w:pStyle w:val="western"/>
        <w:spacing w:before="0" w:beforeAutospacing="0" w:after="0" w:line="360" w:lineRule="auto"/>
        <w:rPr>
          <w:rFonts w:ascii="Times New Roman" w:hAnsi="Times New Roman" w:cs="Times New Roman"/>
        </w:rPr>
      </w:pPr>
    </w:p>
    <w:p w:rsidR="00FD618E" w:rsidRPr="00317201" w:rsidRDefault="008632E9" w:rsidP="00FD618E">
      <w:pPr>
        <w:pStyle w:val="western"/>
        <w:numPr>
          <w:ilvl w:val="0"/>
          <w:numId w:val="6"/>
        </w:numPr>
        <w:spacing w:before="0" w:beforeAutospacing="0" w:after="0" w:line="360" w:lineRule="auto"/>
        <w:rPr>
          <w:rFonts w:ascii="Times New Roman" w:hAnsi="Times New Roman" w:cs="Times New Roman"/>
          <w:b/>
          <w:color w:val="000000" w:themeColor="text1"/>
          <w:u w:val="single"/>
        </w:rPr>
      </w:pPr>
      <w:r w:rsidRPr="00317201">
        <w:rPr>
          <w:rFonts w:ascii="Times New Roman" w:hAnsi="Times New Roman" w:cs="Times New Roman"/>
          <w:b/>
          <w:color w:val="000000" w:themeColor="text1"/>
          <w:u w:val="single"/>
        </w:rPr>
        <w:t xml:space="preserve">Ouvrages </w:t>
      </w:r>
    </w:p>
    <w:p w:rsidR="00FD618E" w:rsidRPr="00317201" w:rsidRDefault="00FD618E" w:rsidP="00FD618E">
      <w:pPr>
        <w:pStyle w:val="western"/>
        <w:spacing w:before="0" w:beforeAutospacing="0" w:after="0" w:line="360" w:lineRule="auto"/>
        <w:rPr>
          <w:rFonts w:ascii="Times New Roman" w:hAnsi="Times New Roman" w:cs="Times New Roman"/>
          <w:color w:val="000000" w:themeColor="text1"/>
          <w:sz w:val="22"/>
          <w:szCs w:val="22"/>
        </w:rPr>
      </w:pPr>
      <w:r w:rsidRPr="00317201">
        <w:rPr>
          <w:rFonts w:ascii="Times New Roman" w:hAnsi="Times New Roman" w:cs="Times New Roman"/>
          <w:b/>
          <w:color w:val="000000" w:themeColor="text1"/>
          <w:sz w:val="22"/>
          <w:szCs w:val="22"/>
        </w:rPr>
        <w:t xml:space="preserve">2021. </w:t>
      </w:r>
      <w:r w:rsidRPr="00317201">
        <w:rPr>
          <w:rFonts w:ascii="Times New Roman" w:hAnsi="Times New Roman" w:cs="Times New Roman"/>
          <w:i/>
          <w:color w:val="000000" w:themeColor="text1"/>
          <w:sz w:val="22"/>
          <w:szCs w:val="22"/>
        </w:rPr>
        <w:t>Parler comme jamais</w:t>
      </w:r>
      <w:r w:rsidRPr="00317201">
        <w:rPr>
          <w:rFonts w:ascii="Times New Roman" w:hAnsi="Times New Roman" w:cs="Times New Roman"/>
          <w:color w:val="000000" w:themeColor="text1"/>
          <w:sz w:val="22"/>
          <w:szCs w:val="22"/>
        </w:rPr>
        <w:t>, Le Robert, co-écrit avec Maria Candea.</w:t>
      </w:r>
    </w:p>
    <w:p w:rsidR="00FD618E" w:rsidRPr="00317201" w:rsidRDefault="00FD618E" w:rsidP="00FD618E">
      <w:pPr>
        <w:pStyle w:val="Paragraphedeliste"/>
        <w:spacing w:after="0" w:line="240" w:lineRule="auto"/>
        <w:rPr>
          <w:rFonts w:ascii="Times New Roman" w:hAnsi="Times New Roman" w:cs="Times New Roman"/>
          <w:b/>
          <w:color w:val="000000" w:themeColor="text1"/>
        </w:rPr>
      </w:pPr>
    </w:p>
    <w:p w:rsidR="00FD618E" w:rsidRPr="00317201" w:rsidRDefault="00FD618E" w:rsidP="00FD618E">
      <w:pPr>
        <w:spacing w:after="0" w:line="240" w:lineRule="auto"/>
        <w:rPr>
          <w:rFonts w:ascii="Times New Roman" w:hAnsi="Times New Roman" w:cs="Times New Roman"/>
          <w:color w:val="000000" w:themeColor="text1"/>
        </w:rPr>
      </w:pPr>
      <w:r w:rsidRPr="00317201">
        <w:rPr>
          <w:rFonts w:ascii="Times New Roman" w:hAnsi="Times New Roman" w:cs="Times New Roman"/>
          <w:b/>
          <w:color w:val="000000" w:themeColor="text1"/>
        </w:rPr>
        <w:t>2021</w:t>
      </w:r>
      <w:r w:rsidR="00E80983" w:rsidRPr="00317201">
        <w:rPr>
          <w:rFonts w:ascii="Times New Roman" w:hAnsi="Times New Roman" w:cs="Times New Roman"/>
          <w:b/>
          <w:color w:val="000000" w:themeColor="text1"/>
        </w:rPr>
        <w:t>.</w:t>
      </w:r>
      <w:r w:rsidRPr="00317201">
        <w:rPr>
          <w:rFonts w:ascii="Times New Roman" w:hAnsi="Times New Roman" w:cs="Times New Roman"/>
          <w:b/>
          <w:color w:val="000000" w:themeColor="text1"/>
        </w:rPr>
        <w:t xml:space="preserve"> (</w:t>
      </w:r>
      <w:r w:rsidRPr="00317201">
        <w:rPr>
          <w:rFonts w:ascii="Times New Roman" w:hAnsi="Times New Roman" w:cs="Times New Roman"/>
          <w:color w:val="000000" w:themeColor="text1"/>
        </w:rPr>
        <w:t>Réédition augmentée en poche)</w:t>
      </w:r>
      <w:r w:rsidRPr="00317201">
        <w:rPr>
          <w:rFonts w:ascii="Times New Roman" w:hAnsi="Times New Roman" w:cs="Times New Roman"/>
          <w:b/>
          <w:color w:val="000000" w:themeColor="text1"/>
        </w:rPr>
        <w:t xml:space="preserve"> 2019 </w:t>
      </w:r>
      <w:r w:rsidRPr="00317201">
        <w:rPr>
          <w:rFonts w:ascii="Times New Roman" w:hAnsi="Times New Roman" w:cs="Times New Roman"/>
          <w:color w:val="000000" w:themeColor="text1"/>
        </w:rPr>
        <w:t xml:space="preserve">(première édition). </w:t>
      </w:r>
      <w:r w:rsidRPr="00317201">
        <w:rPr>
          <w:rFonts w:ascii="Times New Roman" w:hAnsi="Times New Roman" w:cs="Times New Roman"/>
          <w:i/>
          <w:color w:val="000000" w:themeColor="text1"/>
        </w:rPr>
        <w:t>Le Français est à nous ! Petit manuel d’émancipation linguistique</w:t>
      </w:r>
      <w:r w:rsidRPr="00317201">
        <w:rPr>
          <w:rFonts w:ascii="Times New Roman" w:hAnsi="Times New Roman" w:cs="Times New Roman"/>
          <w:color w:val="000000" w:themeColor="text1"/>
        </w:rPr>
        <w:t>, La Découverte, co-écrit avec Maria Candea.</w:t>
      </w:r>
    </w:p>
    <w:p w:rsidR="00157017" w:rsidRDefault="00FD618E" w:rsidP="00FD618E">
      <w:pPr>
        <w:pStyle w:val="Paragraphedeliste"/>
        <w:spacing w:after="0" w:line="240" w:lineRule="auto"/>
        <w:jc w:val="both"/>
        <w:rPr>
          <w:rFonts w:ascii="Times New Roman" w:hAnsi="Times New Roman" w:cs="Times New Roman"/>
          <w:color w:val="000000" w:themeColor="text1"/>
        </w:rPr>
      </w:pPr>
      <w:r w:rsidRPr="00317201">
        <w:rPr>
          <w:rFonts w:ascii="Times New Roman" w:hAnsi="Times New Roman" w:cs="Times New Roman"/>
          <w:color w:val="000000" w:themeColor="text1"/>
        </w:rPr>
        <w:tab/>
      </w:r>
      <w:r w:rsidR="00157017">
        <w:rPr>
          <w:rFonts w:ascii="Times New Roman" w:hAnsi="Times New Roman" w:cs="Times New Roman"/>
          <w:color w:val="000000" w:themeColor="text1"/>
        </w:rPr>
        <w:t>-</w:t>
      </w:r>
      <w:r w:rsidRPr="00317201">
        <w:rPr>
          <w:rFonts w:ascii="Times New Roman" w:hAnsi="Times New Roman" w:cs="Times New Roman"/>
          <w:color w:val="000000" w:themeColor="text1"/>
        </w:rPr>
        <w:t xml:space="preserve">Compte-rendu par Françoise Gadet, </w:t>
      </w:r>
      <w:r w:rsidRPr="00317201">
        <w:rPr>
          <w:rFonts w:ascii="Times New Roman" w:hAnsi="Times New Roman" w:cs="Times New Roman"/>
          <w:i/>
          <w:color w:val="000000" w:themeColor="text1"/>
        </w:rPr>
        <w:t>Langage et société</w:t>
      </w:r>
      <w:r w:rsidR="00157017">
        <w:rPr>
          <w:rFonts w:ascii="Times New Roman" w:hAnsi="Times New Roman" w:cs="Times New Roman"/>
          <w:color w:val="000000" w:themeColor="text1"/>
        </w:rPr>
        <w:t>, 2019/3 (n°168), p. 164-167 </w:t>
      </w:r>
    </w:p>
    <w:p w:rsidR="00FD618E" w:rsidRPr="00317201" w:rsidRDefault="00FD618E" w:rsidP="00FD618E">
      <w:pPr>
        <w:pStyle w:val="Paragraphedeliste"/>
        <w:spacing w:after="0" w:line="240" w:lineRule="auto"/>
        <w:jc w:val="both"/>
        <w:rPr>
          <w:rFonts w:ascii="Times New Roman" w:hAnsi="Times New Roman" w:cs="Times New Roman"/>
          <w:color w:val="000000" w:themeColor="text1"/>
        </w:rPr>
      </w:pPr>
      <w:r w:rsidRPr="00317201">
        <w:rPr>
          <w:rFonts w:ascii="Times New Roman" w:hAnsi="Times New Roman" w:cs="Times New Roman"/>
          <w:color w:val="000000" w:themeColor="text1"/>
        </w:rPr>
        <w:t xml:space="preserve">Par Hadrien Clouet, </w:t>
      </w:r>
      <w:r w:rsidRPr="00317201">
        <w:rPr>
          <w:rFonts w:ascii="Times New Roman" w:hAnsi="Times New Roman" w:cs="Times New Roman"/>
          <w:i/>
          <w:color w:val="000000" w:themeColor="text1"/>
        </w:rPr>
        <w:t>Mots</w:t>
      </w:r>
      <w:r w:rsidRPr="00317201">
        <w:rPr>
          <w:rFonts w:ascii="Times New Roman" w:hAnsi="Times New Roman" w:cs="Times New Roman"/>
          <w:color w:val="000000" w:themeColor="text1"/>
        </w:rPr>
        <w:t xml:space="preserve">. </w:t>
      </w:r>
      <w:r w:rsidRPr="00317201">
        <w:rPr>
          <w:rFonts w:ascii="Times New Roman" w:hAnsi="Times New Roman" w:cs="Times New Roman"/>
          <w:i/>
          <w:color w:val="000000" w:themeColor="text1"/>
        </w:rPr>
        <w:t>Les Langages du politique</w:t>
      </w:r>
      <w:r w:rsidRPr="00317201">
        <w:rPr>
          <w:rFonts w:ascii="Times New Roman" w:hAnsi="Times New Roman" w:cs="Times New Roman"/>
          <w:color w:val="000000" w:themeColor="text1"/>
        </w:rPr>
        <w:t>, p. 123-129.</w:t>
      </w:r>
    </w:p>
    <w:p w:rsidR="00FD618E" w:rsidRPr="00317201" w:rsidRDefault="00FD618E" w:rsidP="00FD618E">
      <w:pPr>
        <w:pStyle w:val="Paragraphedeliste"/>
        <w:spacing w:after="0" w:line="240" w:lineRule="auto"/>
        <w:jc w:val="both"/>
        <w:rPr>
          <w:rFonts w:ascii="Times New Roman" w:eastAsia="Times New Roman" w:hAnsi="Times New Roman" w:cs="Times New Roman"/>
          <w:color w:val="000000" w:themeColor="text1"/>
          <w:lang w:eastAsia="fr-FR"/>
        </w:rPr>
      </w:pPr>
      <w:r w:rsidRPr="00317201">
        <w:rPr>
          <w:rFonts w:ascii="Times New Roman" w:hAnsi="Times New Roman" w:cs="Times New Roman"/>
          <w:color w:val="000000" w:themeColor="text1"/>
        </w:rPr>
        <w:tab/>
      </w:r>
      <w:r w:rsidR="00157017">
        <w:rPr>
          <w:rFonts w:ascii="Times New Roman" w:hAnsi="Times New Roman" w:cs="Times New Roman"/>
          <w:color w:val="000000" w:themeColor="text1"/>
        </w:rPr>
        <w:t>-</w:t>
      </w:r>
      <w:r w:rsidRPr="00317201">
        <w:rPr>
          <w:rFonts w:ascii="Times New Roman" w:hAnsi="Times New Roman" w:cs="Times New Roman"/>
          <w:color w:val="000000" w:themeColor="text1"/>
        </w:rPr>
        <w:t xml:space="preserve">L’ouvrage est en cours de traduction, par </w:t>
      </w:r>
      <w:r w:rsidRPr="00317201">
        <w:rPr>
          <w:rFonts w:ascii="Times New Roman" w:eastAsia="Times New Roman" w:hAnsi="Times New Roman" w:cs="Times New Roman"/>
          <w:color w:val="000000" w:themeColor="text1"/>
          <w:lang w:eastAsia="fr-FR"/>
        </w:rPr>
        <w:t>Michèle Debrenne</w:t>
      </w:r>
      <w:r w:rsidRPr="00317201">
        <w:rPr>
          <w:rFonts w:ascii="Times New Roman" w:hAnsi="Times New Roman" w:cs="Times New Roman"/>
          <w:color w:val="000000" w:themeColor="text1"/>
        </w:rPr>
        <w:t xml:space="preserve">, pour les </w:t>
      </w:r>
      <w:r w:rsidRPr="00317201">
        <w:rPr>
          <w:rFonts w:ascii="Times New Roman" w:hAnsi="Times New Roman" w:cs="Times New Roman"/>
          <w:bCs/>
          <w:color w:val="000000" w:themeColor="text1"/>
        </w:rPr>
        <w:t>éditions de l’Université de Novossibirsk en Russie.</w:t>
      </w:r>
    </w:p>
    <w:p w:rsidR="00FD618E" w:rsidRPr="00E96F5C" w:rsidRDefault="00FD618E" w:rsidP="00FD618E">
      <w:pPr>
        <w:pStyle w:val="western"/>
        <w:spacing w:before="0" w:beforeAutospacing="0" w:after="0" w:line="360" w:lineRule="auto"/>
        <w:rPr>
          <w:rFonts w:ascii="Times New Roman" w:hAnsi="Times New Roman" w:cs="Times New Roman"/>
        </w:rPr>
      </w:pPr>
    </w:p>
    <w:p w:rsidR="008632E9" w:rsidRDefault="00E80983" w:rsidP="008632E9">
      <w:pPr>
        <w:pStyle w:val="western"/>
        <w:numPr>
          <w:ilvl w:val="0"/>
          <w:numId w:val="6"/>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Direction de publications</w:t>
      </w:r>
    </w:p>
    <w:p w:rsidR="00E80983" w:rsidRPr="00C250B3" w:rsidRDefault="00C250B3" w:rsidP="00E80983">
      <w:pPr>
        <w:spacing w:after="0" w:line="240" w:lineRule="auto"/>
        <w:rPr>
          <w:rFonts w:ascii="Times New Roman" w:hAnsi="Times New Roman" w:cs="Times New Roman"/>
          <w:color w:val="1F497D" w:themeColor="text2"/>
        </w:rPr>
      </w:pPr>
      <w:r>
        <w:rPr>
          <w:rFonts w:ascii="Times New Roman" w:hAnsi="Times New Roman" w:cs="Times New Roman"/>
          <w:b/>
          <w:color w:val="000000" w:themeColor="text1"/>
        </w:rPr>
        <w:t>2021</w:t>
      </w:r>
      <w:r w:rsidR="00E80983" w:rsidRPr="00E6311D">
        <w:rPr>
          <w:rFonts w:ascii="Times New Roman" w:hAnsi="Times New Roman" w:cs="Times New Roman"/>
          <w:b/>
          <w:color w:val="000000" w:themeColor="text1"/>
        </w:rPr>
        <w:t>.</w:t>
      </w:r>
      <w:r w:rsidR="00E80983" w:rsidRPr="00E6311D">
        <w:rPr>
          <w:rFonts w:ascii="Times New Roman" w:hAnsi="Times New Roman" w:cs="Times New Roman"/>
          <w:color w:val="000000" w:themeColor="text1"/>
        </w:rPr>
        <w:t xml:space="preserve"> Co-direction, avec V. Berthelier, M. Leclair et A. Bouffard, de la publ</w:t>
      </w:r>
      <w:r w:rsidR="00317201">
        <w:rPr>
          <w:rFonts w:ascii="Times New Roman" w:hAnsi="Times New Roman" w:cs="Times New Roman"/>
          <w:color w:val="000000" w:themeColor="text1"/>
        </w:rPr>
        <w:t xml:space="preserve">ication des actes de la journée, </w:t>
      </w:r>
      <w:r w:rsidR="00317201" w:rsidRPr="00317201">
        <w:rPr>
          <w:rFonts w:ascii="Times New Roman" w:hAnsi="Times New Roman" w:cs="Times New Roman"/>
          <w:i/>
          <w:color w:val="000000" w:themeColor="text1"/>
        </w:rPr>
        <w:t>Comment définir une approche matérialiste des œuvres littéraires ?</w:t>
      </w:r>
      <w:r w:rsidR="00317201">
        <w:rPr>
          <w:rFonts w:ascii="Times New Roman" w:hAnsi="Times New Roman" w:cs="Times New Roman"/>
          <w:color w:val="000000" w:themeColor="text1"/>
        </w:rPr>
        <w:t xml:space="preserve"> </w:t>
      </w:r>
      <w:r w:rsidR="00E80983" w:rsidRPr="00E6311D">
        <w:rPr>
          <w:rFonts w:ascii="Times New Roman" w:hAnsi="Times New Roman" w:cs="Times New Roman"/>
          <w:color w:val="000000" w:themeColor="text1"/>
        </w:rPr>
        <w:t>Université d’Orléans, sur le site de Fabula.</w:t>
      </w:r>
      <w:r w:rsidR="00317201">
        <w:rPr>
          <w:rFonts w:ascii="Times New Roman" w:hAnsi="Times New Roman" w:cs="Times New Roman"/>
          <w:color w:val="000000" w:themeColor="text1"/>
        </w:rPr>
        <w:t xml:space="preserve"> </w:t>
      </w:r>
      <w:r w:rsidR="00317201" w:rsidRPr="00317201">
        <w:rPr>
          <w:rFonts w:ascii="Times New Roman" w:hAnsi="Times New Roman" w:cs="Times New Roman"/>
          <w:color w:val="000000" w:themeColor="text1"/>
        </w:rPr>
        <w:t>https://www.fabula.org/actualites/pour-une-critique-materialiste-des-oeuvres-litteraires_104378.php</w:t>
      </w:r>
      <w:r w:rsidR="00317201">
        <w:rPr>
          <w:rFonts w:ascii="Times New Roman" w:hAnsi="Times New Roman" w:cs="Times New Roman"/>
          <w:color w:val="000000" w:themeColor="text1"/>
        </w:rPr>
        <w:t xml:space="preserve"> </w:t>
      </w:r>
      <w:r w:rsidR="00E80983" w:rsidRPr="00E6311D">
        <w:rPr>
          <w:rFonts w:ascii="Times New Roman" w:hAnsi="Times New Roman" w:cs="Times New Roman"/>
          <w:color w:val="000000" w:themeColor="text1"/>
        </w:rPr>
        <w:t xml:space="preserve"> </w:t>
      </w:r>
    </w:p>
    <w:p w:rsidR="00E80983" w:rsidRPr="00E6311D" w:rsidRDefault="00E80983" w:rsidP="00E80983">
      <w:pPr>
        <w:spacing w:after="0" w:line="240" w:lineRule="auto"/>
        <w:rPr>
          <w:rFonts w:ascii="Times New Roman" w:hAnsi="Times New Roman" w:cs="Times New Roman"/>
          <w:color w:val="000000" w:themeColor="text1"/>
        </w:rPr>
      </w:pPr>
    </w:p>
    <w:p w:rsidR="00E80983" w:rsidRPr="00E6311D" w:rsidRDefault="00E80983" w:rsidP="00E80983">
      <w:pPr>
        <w:spacing w:after="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2021.</w:t>
      </w:r>
      <w:r w:rsidRPr="00E6311D">
        <w:rPr>
          <w:rFonts w:ascii="Times New Roman" w:hAnsi="Times New Roman" w:cs="Times New Roman"/>
          <w:color w:val="000000" w:themeColor="text1"/>
        </w:rPr>
        <w:t xml:space="preserve"> Co-direction, avec V. Berthelier, A. Goudmand et M. Roussigné, de la publication </w:t>
      </w:r>
      <w:r w:rsidRPr="00E6311D">
        <w:rPr>
          <w:rFonts w:ascii="Times New Roman" w:hAnsi="Times New Roman" w:cs="Times New Roman"/>
          <w:i/>
          <w:color w:val="000000" w:themeColor="text1"/>
        </w:rPr>
        <w:t>Approches matérialistes du réalisme en littérature</w:t>
      </w:r>
      <w:r w:rsidRPr="00E6311D">
        <w:rPr>
          <w:rFonts w:ascii="Times New Roman" w:hAnsi="Times New Roman" w:cs="Times New Roman"/>
          <w:color w:val="000000" w:themeColor="text1"/>
        </w:rPr>
        <w:t xml:space="preserve">, Actes du colloque co-organisé Paris 8 &amp; ENS Ulm, Presses Universitaires de Vincennes. </w:t>
      </w:r>
    </w:p>
    <w:p w:rsidR="00E80983" w:rsidRPr="00E6311D" w:rsidRDefault="00E80983" w:rsidP="00E80983">
      <w:pPr>
        <w:spacing w:after="0" w:line="240" w:lineRule="auto"/>
        <w:rPr>
          <w:rFonts w:ascii="Times New Roman" w:hAnsi="Times New Roman" w:cs="Times New Roman"/>
          <w:b/>
          <w:color w:val="000000" w:themeColor="text1"/>
          <w:u w:val="single"/>
        </w:rPr>
      </w:pPr>
    </w:p>
    <w:p w:rsidR="00E80983" w:rsidRPr="00F9538F" w:rsidRDefault="00E80983" w:rsidP="00E80983">
      <w:pPr>
        <w:spacing w:after="0" w:line="240" w:lineRule="auto"/>
        <w:rPr>
          <w:rFonts w:ascii="Times New Roman" w:hAnsi="Times New Roman" w:cs="Times New Roman"/>
          <w:b/>
          <w:color w:val="1F497D" w:themeColor="text2"/>
        </w:rPr>
      </w:pPr>
      <w:r w:rsidRPr="00E6311D">
        <w:rPr>
          <w:rFonts w:ascii="Times New Roman" w:hAnsi="Times New Roman" w:cs="Times New Roman"/>
          <w:b/>
          <w:color w:val="000000" w:themeColor="text1"/>
        </w:rPr>
        <w:t xml:space="preserve">2019. </w:t>
      </w:r>
      <w:r w:rsidRPr="00E6311D">
        <w:rPr>
          <w:rFonts w:ascii="Times New Roman" w:hAnsi="Times New Roman" w:cs="Times New Roman"/>
          <w:color w:val="000000" w:themeColor="text1"/>
        </w:rPr>
        <w:t xml:space="preserve">Co-direction, avec L. Dumont et Q. Fondu, de la publication de « Lucien Goldmann. Méthodes et héritages en sociologie de la littérature », Actes du colloque, </w:t>
      </w:r>
      <w:r w:rsidRPr="00E6311D">
        <w:rPr>
          <w:rStyle w:val="Accentuation"/>
          <w:rFonts w:ascii="Times New Roman" w:hAnsi="Times New Roman" w:cs="Times New Roman"/>
          <w:color w:val="000000" w:themeColor="text1"/>
        </w:rPr>
        <w:t>COnTEXTES</w:t>
      </w:r>
      <w:r w:rsidRPr="00E6311D">
        <w:rPr>
          <w:rFonts w:ascii="Times New Roman" w:hAnsi="Times New Roman" w:cs="Times New Roman"/>
          <w:color w:val="000000" w:themeColor="text1"/>
        </w:rPr>
        <w:t>, 25 | 2019, https://journals.openedition.org/contextes/8373</w:t>
      </w:r>
      <w:r w:rsidR="00F9538F">
        <w:rPr>
          <w:rFonts w:ascii="Times New Roman" w:hAnsi="Times New Roman" w:cs="Times New Roman"/>
          <w:color w:val="000000" w:themeColor="text1"/>
        </w:rPr>
        <w:t xml:space="preserve"> </w:t>
      </w:r>
    </w:p>
    <w:p w:rsidR="00E80983" w:rsidRPr="00E80983" w:rsidRDefault="00E80983" w:rsidP="00E80983">
      <w:pPr>
        <w:pStyle w:val="western"/>
        <w:spacing w:before="0" w:beforeAutospacing="0" w:after="0" w:line="360" w:lineRule="auto"/>
        <w:rPr>
          <w:rFonts w:ascii="Times New Roman" w:hAnsi="Times New Roman" w:cs="Times New Roman"/>
          <w:b/>
        </w:rPr>
      </w:pPr>
    </w:p>
    <w:p w:rsidR="008632E9" w:rsidRDefault="008632E9" w:rsidP="008632E9">
      <w:pPr>
        <w:pStyle w:val="western"/>
        <w:numPr>
          <w:ilvl w:val="0"/>
          <w:numId w:val="6"/>
        </w:numPr>
        <w:spacing w:before="0" w:beforeAutospacing="0" w:after="0" w:line="360" w:lineRule="auto"/>
        <w:rPr>
          <w:rFonts w:ascii="Times New Roman" w:hAnsi="Times New Roman" w:cs="Times New Roman"/>
          <w:b/>
          <w:u w:val="single"/>
        </w:rPr>
      </w:pPr>
      <w:r w:rsidRPr="008C16C9">
        <w:rPr>
          <w:rFonts w:ascii="Times New Roman" w:hAnsi="Times New Roman" w:cs="Times New Roman"/>
          <w:b/>
          <w:u w:val="single"/>
        </w:rPr>
        <w:t>Articles</w:t>
      </w:r>
      <w:r w:rsidR="00E80983">
        <w:rPr>
          <w:rFonts w:ascii="Times New Roman" w:hAnsi="Times New Roman" w:cs="Times New Roman"/>
          <w:b/>
          <w:u w:val="single"/>
        </w:rPr>
        <w:t xml:space="preserve"> ou chapitres</w:t>
      </w:r>
      <w:r w:rsidRPr="008C16C9">
        <w:rPr>
          <w:rFonts w:ascii="Times New Roman" w:hAnsi="Times New Roman" w:cs="Times New Roman"/>
          <w:b/>
          <w:u w:val="single"/>
        </w:rPr>
        <w:t xml:space="preserve"> (dans des ouvrages collectifs)</w:t>
      </w:r>
    </w:p>
    <w:p w:rsidR="004E638A" w:rsidRDefault="004E638A" w:rsidP="00E80983">
      <w:pPr>
        <w:pStyle w:val="western"/>
        <w:spacing w:before="0" w:beforeAutospacing="0" w:after="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2023.</w:t>
      </w:r>
    </w:p>
    <w:p w:rsidR="000E1C15" w:rsidRDefault="000E1C15" w:rsidP="004E638A">
      <w:pPr>
        <w:pStyle w:val="western"/>
        <w:numPr>
          <w:ilvl w:val="0"/>
          <w:numId w:val="37"/>
        </w:numPr>
        <w:spacing w:before="0" w:beforeAutospacing="0" w:after="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(à venir) « Un style de transfuge de classe ? La définition d’un style chez Ernaux et Louis, entre marginalisation et institutionnalisation », Actes du colloque de l’AIS, « Style des imaginaires » (tenu en octobre 2022)</w:t>
      </w:r>
    </w:p>
    <w:p w:rsidR="004E638A" w:rsidRDefault="004E638A" w:rsidP="004E638A">
      <w:pPr>
        <w:pStyle w:val="western"/>
        <w:numPr>
          <w:ilvl w:val="0"/>
          <w:numId w:val="37"/>
        </w:numPr>
        <w:spacing w:before="0" w:beforeAutospacing="0" w:after="0"/>
        <w:rPr>
          <w:rFonts w:ascii="Times New Roman" w:hAnsi="Times New Roman" w:cs="Times New Roman"/>
          <w:bCs/>
          <w:color w:val="000000" w:themeColor="text1"/>
          <w:sz w:val="22"/>
          <w:szCs w:val="22"/>
        </w:rPr>
      </w:pPr>
      <w:r w:rsidRPr="004E638A">
        <w:rPr>
          <w:rFonts w:ascii="Times New Roman" w:hAnsi="Times New Roman" w:cs="Times New Roman"/>
          <w:bCs/>
          <w:color w:val="000000" w:themeColor="text1"/>
          <w:sz w:val="22"/>
          <w:szCs w:val="22"/>
        </w:rPr>
        <w:t>(à venir) « L’argot des prisons de Balzac face à l’argotologie », Actes du colloque de Cerisy sur Balzac et les sciences (tenu en ao</w:t>
      </w:r>
      <w:r w:rsidR="000E1C15">
        <w:rPr>
          <w:rFonts w:ascii="Times New Roman" w:hAnsi="Times New Roman" w:cs="Times New Roman"/>
          <w:bCs/>
          <w:color w:val="000000" w:themeColor="text1"/>
          <w:sz w:val="22"/>
          <w:szCs w:val="22"/>
        </w:rPr>
        <w:t>ût 2022)</w:t>
      </w:r>
    </w:p>
    <w:p w:rsidR="000E1C15" w:rsidRPr="000E1C15" w:rsidRDefault="000E1C15" w:rsidP="004E638A">
      <w:pPr>
        <w:pStyle w:val="western"/>
        <w:numPr>
          <w:ilvl w:val="0"/>
          <w:numId w:val="37"/>
        </w:numPr>
        <w:spacing w:before="0" w:beforeAutospacing="0" w:after="0"/>
        <w:rPr>
          <w:rFonts w:ascii="Times New Roman" w:hAnsi="Times New Roman" w:cs="Times New Roman"/>
          <w:bCs/>
          <w:color w:val="000000" w:themeColor="text1"/>
          <w:sz w:val="22"/>
          <w:szCs w:val="22"/>
        </w:rPr>
      </w:pPr>
      <w:r>
        <w:rPr>
          <w:rFonts w:ascii="Times New Roman" w:hAnsi="Times New Roman" w:cs="Times New Roman"/>
          <w:bCs/>
          <w:color w:val="000000" w:themeColor="text1"/>
          <w:sz w:val="22"/>
          <w:szCs w:val="22"/>
        </w:rPr>
        <w:t xml:space="preserve">(à venir, avec Noëlline Castagnez) « Dix </w:t>
      </w:r>
      <w:r w:rsidRPr="00E6311D">
        <w:rPr>
          <w:rStyle w:val="hgkelc"/>
          <w:color w:val="000000" w:themeColor="text1"/>
          <w:sz w:val="22"/>
          <w:szCs w:val="22"/>
        </w:rPr>
        <w:t>“</w:t>
      </w:r>
      <w:r>
        <w:rPr>
          <w:rFonts w:ascii="Times New Roman" w:hAnsi="Times New Roman" w:cs="Times New Roman"/>
          <w:bCs/>
          <w:color w:val="000000" w:themeColor="text1"/>
          <w:sz w:val="22"/>
          <w:szCs w:val="22"/>
        </w:rPr>
        <w:t>emmurés vivants</w:t>
      </w:r>
      <w:r w:rsidRPr="00E6311D">
        <w:rPr>
          <w:rStyle w:val="hgkelc"/>
          <w:color w:val="000000" w:themeColor="text1"/>
          <w:sz w:val="22"/>
          <w:szCs w:val="22"/>
        </w:rPr>
        <w:t>”</w:t>
      </w:r>
      <w:r>
        <w:rPr>
          <w:rFonts w:ascii="Times New Roman" w:hAnsi="Times New Roman" w:cs="Times New Roman"/>
          <w:bCs/>
          <w:color w:val="000000" w:themeColor="text1"/>
          <w:sz w:val="22"/>
          <w:szCs w:val="22"/>
        </w:rPr>
        <w:t xml:space="preserve"> de Clairvaux réclament à </w:t>
      </w:r>
      <w:r w:rsidRPr="000E1C15">
        <w:rPr>
          <w:rFonts w:ascii="Times New Roman" w:hAnsi="Times New Roman" w:cs="Times New Roman"/>
          <w:bCs/>
          <w:color w:val="000000" w:themeColor="text1"/>
          <w:sz w:val="22"/>
          <w:szCs w:val="22"/>
        </w:rPr>
        <w:t>l’</w:t>
      </w:r>
      <w:r w:rsidRPr="000E1C15">
        <w:rPr>
          <w:rFonts w:ascii="Times New Roman" w:hAnsi="Times New Roman" w:cs="Times New Roman"/>
          <w:bCs/>
        </w:rPr>
        <w:t>É</w:t>
      </w:r>
      <w:r w:rsidRPr="000E1C15">
        <w:rPr>
          <w:rFonts w:ascii="Times New Roman" w:hAnsi="Times New Roman" w:cs="Times New Roman"/>
          <w:bCs/>
        </w:rPr>
        <w:t>tat français le rétablissement de la peine de mort. S’adresser au pouvoir quand on est détenu</w:t>
      </w:r>
      <w:r>
        <w:rPr>
          <w:rFonts w:ascii="Times New Roman" w:hAnsi="Times New Roman" w:cs="Times New Roman"/>
          <w:bCs/>
        </w:rPr>
        <w:t> </w:t>
      </w:r>
      <w:r w:rsidRPr="000E1C15">
        <w:rPr>
          <w:rFonts w:ascii="Times New Roman" w:hAnsi="Times New Roman" w:cs="Times New Roman"/>
          <w:bCs/>
        </w:rPr>
        <w:t>»</w:t>
      </w:r>
      <w:r>
        <w:rPr>
          <w:rFonts w:ascii="Times New Roman" w:hAnsi="Times New Roman" w:cs="Times New Roman"/>
          <w:bCs/>
        </w:rPr>
        <w:t>, Actes du colloque « Les discours adressés au(x) pouvoir(s) », Orléans (tenu en juin 2022)</w:t>
      </w:r>
    </w:p>
    <w:p w:rsidR="00E80983" w:rsidRPr="00431C04" w:rsidRDefault="00E80983" w:rsidP="00E80983">
      <w:pPr>
        <w:pStyle w:val="western"/>
        <w:spacing w:before="0" w:beforeAutospacing="0" w:after="0"/>
        <w:rPr>
          <w:rFonts w:ascii="Times New Roman" w:hAnsi="Times New Roman" w:cs="Times New Roman"/>
          <w:color w:val="000000" w:themeColor="text1"/>
          <w:sz w:val="22"/>
          <w:szCs w:val="22"/>
        </w:rPr>
      </w:pPr>
      <w:r w:rsidRPr="00431C04">
        <w:rPr>
          <w:rFonts w:ascii="Times New Roman" w:hAnsi="Times New Roman" w:cs="Times New Roman"/>
          <w:b/>
          <w:bCs/>
          <w:color w:val="000000" w:themeColor="text1"/>
          <w:sz w:val="22"/>
          <w:szCs w:val="22"/>
        </w:rPr>
        <w:lastRenderedPageBreak/>
        <w:t>2021</w:t>
      </w:r>
      <w:r w:rsidRPr="00431C04">
        <w:rPr>
          <w:rFonts w:ascii="Times New Roman" w:hAnsi="Times New Roman" w:cs="Times New Roman"/>
          <w:color w:val="000000" w:themeColor="text1"/>
          <w:sz w:val="22"/>
          <w:szCs w:val="22"/>
        </w:rPr>
        <w:t xml:space="preserve">. </w:t>
      </w:r>
    </w:p>
    <w:p w:rsidR="00E80983" w:rsidRPr="00431C04" w:rsidRDefault="00E80983" w:rsidP="00E80983">
      <w:pPr>
        <w:pStyle w:val="western"/>
        <w:numPr>
          <w:ilvl w:val="0"/>
          <w:numId w:val="16"/>
        </w:numPr>
        <w:spacing w:before="0" w:beforeAutospacing="0" w:after="0"/>
        <w:rPr>
          <w:rFonts w:ascii="Times New Roman" w:hAnsi="Times New Roman" w:cs="Times New Roman"/>
          <w:color w:val="000000" w:themeColor="text1"/>
          <w:sz w:val="22"/>
          <w:szCs w:val="22"/>
        </w:rPr>
      </w:pPr>
      <w:r w:rsidRPr="00431C04">
        <w:rPr>
          <w:rFonts w:ascii="Times New Roman" w:hAnsi="Times New Roman" w:cs="Times New Roman"/>
          <w:color w:val="000000" w:themeColor="text1"/>
          <w:sz w:val="22"/>
          <w:szCs w:val="22"/>
        </w:rPr>
        <w:t xml:space="preserve">Publication de divers articles dans le </w:t>
      </w:r>
      <w:r w:rsidRPr="00431C04">
        <w:rPr>
          <w:rFonts w:ascii="Times New Roman" w:hAnsi="Times New Roman" w:cs="Times New Roman"/>
          <w:i/>
          <w:iCs/>
          <w:color w:val="000000" w:themeColor="text1"/>
          <w:sz w:val="22"/>
          <w:szCs w:val="22"/>
        </w:rPr>
        <w:t>Dictionnaire Balzac</w:t>
      </w:r>
      <w:r w:rsidRPr="00431C04">
        <w:rPr>
          <w:rFonts w:ascii="Times New Roman" w:hAnsi="Times New Roman" w:cs="Times New Roman"/>
          <w:color w:val="000000" w:themeColor="text1"/>
          <w:sz w:val="22"/>
          <w:szCs w:val="22"/>
        </w:rPr>
        <w:t>, sous la direction d’É. Bordas, Éditions Garnier. « Allégorie » « Amour de tête » « Calembour » « Comique » « Esprit » « Latin » « </w:t>
      </w:r>
      <w:r w:rsidRPr="00431C04">
        <w:rPr>
          <w:rFonts w:ascii="Times New Roman" w:hAnsi="Times New Roman" w:cs="Times New Roman"/>
          <w:i/>
          <w:iCs/>
          <w:color w:val="000000" w:themeColor="text1"/>
          <w:sz w:val="22"/>
          <w:szCs w:val="22"/>
        </w:rPr>
        <w:t>Le Corse</w:t>
      </w:r>
      <w:r w:rsidRPr="00431C04">
        <w:rPr>
          <w:rFonts w:ascii="Times New Roman" w:hAnsi="Times New Roman" w:cs="Times New Roman"/>
          <w:color w:val="000000" w:themeColor="text1"/>
          <w:sz w:val="22"/>
          <w:szCs w:val="22"/>
        </w:rPr>
        <w:t xml:space="preserve"> » « Maxime » « Mondanité ; Mondain » « Oral ; Oralité » « Parlure » « </w:t>
      </w:r>
      <w:r w:rsidRPr="00431C04">
        <w:rPr>
          <w:rFonts w:ascii="Times New Roman" w:hAnsi="Times New Roman" w:cs="Times New Roman"/>
          <w:i/>
          <w:iCs/>
          <w:color w:val="000000" w:themeColor="text1"/>
          <w:sz w:val="22"/>
          <w:szCs w:val="22"/>
        </w:rPr>
        <w:t xml:space="preserve">Physiologie du mariage </w:t>
      </w:r>
      <w:r w:rsidRPr="00431C04">
        <w:rPr>
          <w:rFonts w:ascii="Times New Roman" w:hAnsi="Times New Roman" w:cs="Times New Roman"/>
          <w:color w:val="000000" w:themeColor="text1"/>
          <w:sz w:val="22"/>
          <w:szCs w:val="22"/>
        </w:rPr>
        <w:t>» « Proverbe » « </w:t>
      </w:r>
      <w:r w:rsidRPr="00431C04">
        <w:rPr>
          <w:rFonts w:ascii="Times New Roman" w:hAnsi="Times New Roman" w:cs="Times New Roman"/>
          <w:i/>
          <w:iCs/>
          <w:color w:val="000000" w:themeColor="text1"/>
          <w:sz w:val="22"/>
          <w:szCs w:val="22"/>
        </w:rPr>
        <w:t>Les Ressources de Quinola</w:t>
      </w:r>
      <w:r w:rsidRPr="00431C04">
        <w:rPr>
          <w:rFonts w:ascii="Times New Roman" w:hAnsi="Times New Roman" w:cs="Times New Roman"/>
          <w:color w:val="000000" w:themeColor="text1"/>
          <w:sz w:val="22"/>
          <w:szCs w:val="22"/>
        </w:rPr>
        <w:t> » « Rumeur » « Salon » « Sémiotique ; Sémiologie ».</w:t>
      </w:r>
    </w:p>
    <w:p w:rsidR="00E80983" w:rsidRPr="00431C04" w:rsidRDefault="00E80983" w:rsidP="00E80983">
      <w:pPr>
        <w:pStyle w:val="NormalWeb"/>
        <w:numPr>
          <w:ilvl w:val="0"/>
          <w:numId w:val="16"/>
        </w:numPr>
        <w:spacing w:before="0" w:beforeAutospacing="0" w:after="0"/>
        <w:rPr>
          <w:color w:val="000000" w:themeColor="text1"/>
          <w:sz w:val="22"/>
          <w:szCs w:val="22"/>
        </w:rPr>
      </w:pPr>
      <w:r w:rsidRPr="00431C04">
        <w:rPr>
          <w:color w:val="000000" w:themeColor="text1"/>
          <w:sz w:val="22"/>
          <w:szCs w:val="22"/>
        </w:rPr>
        <w:t xml:space="preserve">« Le ludique », </w:t>
      </w:r>
      <w:r w:rsidRPr="00431C04">
        <w:rPr>
          <w:i/>
          <w:color w:val="000000" w:themeColor="text1"/>
          <w:sz w:val="22"/>
          <w:szCs w:val="22"/>
        </w:rPr>
        <w:t>L’Empire du rire</w:t>
      </w:r>
      <w:r w:rsidRPr="00431C04">
        <w:rPr>
          <w:color w:val="000000" w:themeColor="text1"/>
          <w:sz w:val="22"/>
          <w:szCs w:val="22"/>
        </w:rPr>
        <w:t>, dirigé par M. Letourneux et A. Vaillant, CNRS Éditions, p. 261-278 </w:t>
      </w:r>
    </w:p>
    <w:p w:rsidR="00AA33A9" w:rsidRDefault="00E80983" w:rsidP="00AA33A9">
      <w:pPr>
        <w:pStyle w:val="NormalWeb"/>
        <w:numPr>
          <w:ilvl w:val="0"/>
          <w:numId w:val="16"/>
        </w:numPr>
        <w:spacing w:before="0" w:beforeAutospacing="0" w:after="0"/>
        <w:rPr>
          <w:color w:val="000000" w:themeColor="text1"/>
          <w:sz w:val="22"/>
          <w:szCs w:val="22"/>
        </w:rPr>
      </w:pPr>
      <w:r w:rsidRPr="00431C04">
        <w:rPr>
          <w:color w:val="000000" w:themeColor="text1"/>
          <w:sz w:val="22"/>
          <w:szCs w:val="22"/>
        </w:rPr>
        <w:t xml:space="preserve">« L’ironie », </w:t>
      </w:r>
      <w:r w:rsidRPr="00431C04">
        <w:rPr>
          <w:i/>
          <w:color w:val="000000" w:themeColor="text1"/>
          <w:sz w:val="22"/>
          <w:szCs w:val="22"/>
        </w:rPr>
        <w:t>L’Empire du rire</w:t>
      </w:r>
      <w:r w:rsidRPr="00431C04">
        <w:rPr>
          <w:color w:val="000000" w:themeColor="text1"/>
          <w:sz w:val="22"/>
          <w:szCs w:val="22"/>
        </w:rPr>
        <w:t>, dirigé par M. Letourneux et A. Vaillant, CNRS Éditions, p. 322-337</w:t>
      </w:r>
      <w:r w:rsidRPr="00E6311D">
        <w:rPr>
          <w:color w:val="000000" w:themeColor="text1"/>
          <w:sz w:val="22"/>
          <w:szCs w:val="22"/>
        </w:rPr>
        <w:t>.</w:t>
      </w:r>
    </w:p>
    <w:p w:rsidR="00AA33A9" w:rsidRPr="00AA33A9" w:rsidRDefault="00AA33A9" w:rsidP="00AA33A9">
      <w:pPr>
        <w:pStyle w:val="NormalWeb"/>
        <w:numPr>
          <w:ilvl w:val="0"/>
          <w:numId w:val="16"/>
        </w:numPr>
        <w:spacing w:before="0" w:beforeAutospacing="0" w:after="0"/>
        <w:rPr>
          <w:color w:val="000000" w:themeColor="text1"/>
          <w:sz w:val="22"/>
          <w:szCs w:val="22"/>
        </w:rPr>
      </w:pPr>
      <w:r>
        <w:rPr>
          <w:color w:val="000000" w:themeColor="text1"/>
          <w:sz w:val="22"/>
          <w:szCs w:val="22"/>
        </w:rPr>
        <w:t xml:space="preserve">(avec V. Berthelier, A. Goudmand et M. Roussigné) </w:t>
      </w:r>
      <w:r w:rsidR="00317201" w:rsidRPr="00AA33A9">
        <w:rPr>
          <w:color w:val="000000" w:themeColor="text1"/>
          <w:sz w:val="22"/>
          <w:szCs w:val="22"/>
        </w:rPr>
        <w:t>« Réalisme et matérialisme »</w:t>
      </w:r>
      <w:r w:rsidRPr="00AA33A9">
        <w:rPr>
          <w:color w:val="000000" w:themeColor="text1"/>
          <w:sz w:val="22"/>
          <w:szCs w:val="22"/>
        </w:rPr>
        <w:t xml:space="preserve">, </w:t>
      </w:r>
      <w:r w:rsidRPr="00AA33A9">
        <w:rPr>
          <w:i/>
          <w:color w:val="000000" w:themeColor="text1"/>
        </w:rPr>
        <w:t>Approches matérialistes du réalisme en littérature</w:t>
      </w:r>
      <w:r w:rsidRPr="00AA33A9">
        <w:rPr>
          <w:color w:val="000000" w:themeColor="text1"/>
        </w:rPr>
        <w:t>, Press</w:t>
      </w:r>
      <w:r w:rsidR="00190B2D">
        <w:rPr>
          <w:color w:val="000000" w:themeColor="text1"/>
        </w:rPr>
        <w:t>es Universitaires de Vincennes, p. 7-15.</w:t>
      </w:r>
    </w:p>
    <w:p w:rsidR="00317201" w:rsidRPr="00E6311D" w:rsidRDefault="00317201" w:rsidP="00431C04">
      <w:pPr>
        <w:pStyle w:val="NormalWeb"/>
        <w:spacing w:before="0" w:beforeAutospacing="0" w:after="0"/>
        <w:ind w:left="720"/>
        <w:rPr>
          <w:color w:val="000000" w:themeColor="text1"/>
          <w:sz w:val="22"/>
          <w:szCs w:val="22"/>
        </w:rPr>
      </w:pPr>
    </w:p>
    <w:p w:rsidR="00E80983" w:rsidRPr="00E6311D" w:rsidRDefault="00E80983" w:rsidP="00E80983">
      <w:pPr>
        <w:pStyle w:val="western"/>
        <w:spacing w:before="0" w:beforeAutospacing="0" w:after="0"/>
        <w:rPr>
          <w:rFonts w:ascii="Times New Roman" w:hAnsi="Times New Roman" w:cs="Times New Roman"/>
          <w:color w:val="000000" w:themeColor="text1"/>
          <w:sz w:val="22"/>
          <w:szCs w:val="22"/>
        </w:rPr>
      </w:pPr>
    </w:p>
    <w:p w:rsidR="00E80983" w:rsidRPr="00E6311D" w:rsidRDefault="00E80983" w:rsidP="00E80983">
      <w:pPr>
        <w:pStyle w:val="western"/>
        <w:spacing w:before="0" w:beforeAutospacing="0" w:after="0"/>
        <w:rPr>
          <w:rFonts w:ascii="Times New Roman" w:hAnsi="Times New Roman" w:cs="Times New Roman"/>
          <w:b/>
          <w:color w:val="000000" w:themeColor="text1"/>
          <w:sz w:val="22"/>
          <w:szCs w:val="22"/>
        </w:rPr>
      </w:pPr>
      <w:r w:rsidRPr="00E6311D">
        <w:rPr>
          <w:rFonts w:ascii="Times New Roman" w:hAnsi="Times New Roman" w:cs="Times New Roman"/>
          <w:b/>
          <w:color w:val="000000" w:themeColor="text1"/>
          <w:sz w:val="22"/>
          <w:szCs w:val="22"/>
        </w:rPr>
        <w:t>2020.</w:t>
      </w:r>
    </w:p>
    <w:p w:rsidR="00E80983" w:rsidRPr="00E6311D" w:rsidRDefault="00E80983" w:rsidP="00E80983">
      <w:pPr>
        <w:pStyle w:val="NormalWeb"/>
        <w:numPr>
          <w:ilvl w:val="0"/>
          <w:numId w:val="17"/>
        </w:numPr>
        <w:spacing w:before="0" w:beforeAutospacing="0" w:after="0"/>
        <w:rPr>
          <w:color w:val="000000" w:themeColor="text1"/>
          <w:sz w:val="22"/>
          <w:szCs w:val="22"/>
        </w:rPr>
      </w:pPr>
      <w:r w:rsidRPr="00E6311D">
        <w:rPr>
          <w:color w:val="000000" w:themeColor="text1"/>
          <w:sz w:val="22"/>
          <w:szCs w:val="22"/>
        </w:rPr>
        <w:t>« </w:t>
      </w:r>
      <w:r w:rsidRPr="00E6311D">
        <w:rPr>
          <w:rStyle w:val="hgkelc"/>
          <w:color w:val="000000" w:themeColor="text1"/>
          <w:sz w:val="22"/>
          <w:szCs w:val="22"/>
        </w:rPr>
        <w:t>“</w:t>
      </w:r>
      <w:r w:rsidRPr="00E6311D">
        <w:rPr>
          <w:color w:val="000000" w:themeColor="text1"/>
          <w:sz w:val="22"/>
          <w:szCs w:val="22"/>
        </w:rPr>
        <w:t>Une narration si noire</w:t>
      </w:r>
      <w:r w:rsidRPr="00E6311D">
        <w:rPr>
          <w:rStyle w:val="hgkelc"/>
          <w:color w:val="000000" w:themeColor="text1"/>
          <w:sz w:val="22"/>
          <w:szCs w:val="22"/>
        </w:rPr>
        <w:t>”</w:t>
      </w:r>
      <w:r w:rsidRPr="00E6311D">
        <w:rPr>
          <w:color w:val="000000" w:themeColor="text1"/>
          <w:sz w:val="22"/>
          <w:szCs w:val="22"/>
        </w:rPr>
        <w:t xml:space="preserve"> : Le style gothique dans </w:t>
      </w:r>
      <w:r w:rsidRPr="00E6311D">
        <w:rPr>
          <w:i/>
          <w:color w:val="000000" w:themeColor="text1"/>
          <w:sz w:val="22"/>
          <w:szCs w:val="22"/>
        </w:rPr>
        <w:t>Mauprat</w:t>
      </w:r>
      <w:r w:rsidRPr="00E6311D">
        <w:rPr>
          <w:color w:val="000000" w:themeColor="text1"/>
          <w:sz w:val="22"/>
          <w:szCs w:val="22"/>
        </w:rPr>
        <w:t xml:space="preserve"> », </w:t>
      </w:r>
      <w:r w:rsidRPr="00E6311D">
        <w:rPr>
          <w:i/>
          <w:color w:val="000000" w:themeColor="text1"/>
          <w:sz w:val="22"/>
          <w:szCs w:val="22"/>
        </w:rPr>
        <w:t>Relire « Mauprat »</w:t>
      </w:r>
      <w:r w:rsidRPr="00E6311D">
        <w:rPr>
          <w:color w:val="000000" w:themeColor="text1"/>
          <w:sz w:val="22"/>
          <w:szCs w:val="22"/>
        </w:rPr>
        <w:t>, sous la direction de F. Bercegol, D. Philippot, E. Reverzy, Éditions classiques Garnier, p. 95-108.</w:t>
      </w:r>
    </w:p>
    <w:p w:rsidR="00E80983" w:rsidRPr="00E6311D" w:rsidRDefault="00E80983" w:rsidP="00E80983">
      <w:pPr>
        <w:pStyle w:val="NormalWeb"/>
        <w:numPr>
          <w:ilvl w:val="0"/>
          <w:numId w:val="17"/>
        </w:numPr>
        <w:spacing w:before="0" w:beforeAutospacing="0" w:after="0"/>
        <w:rPr>
          <w:color w:val="000000" w:themeColor="text1"/>
          <w:sz w:val="22"/>
          <w:szCs w:val="22"/>
        </w:rPr>
      </w:pPr>
      <w:r w:rsidRPr="00E6311D">
        <w:rPr>
          <w:color w:val="000000" w:themeColor="text1"/>
          <w:sz w:val="22"/>
          <w:szCs w:val="22"/>
        </w:rPr>
        <w:t xml:space="preserve">« Discours romanesque et discours judiciaire. Le style juridique dans </w:t>
      </w:r>
      <w:r w:rsidRPr="00E6311D">
        <w:rPr>
          <w:i/>
          <w:iCs/>
          <w:color w:val="000000" w:themeColor="text1"/>
          <w:sz w:val="22"/>
          <w:szCs w:val="22"/>
        </w:rPr>
        <w:t>La Comédie humaine</w:t>
      </w:r>
      <w:r w:rsidRPr="00E6311D">
        <w:rPr>
          <w:color w:val="000000" w:themeColor="text1"/>
          <w:sz w:val="22"/>
          <w:szCs w:val="22"/>
        </w:rPr>
        <w:t xml:space="preserve"> », </w:t>
      </w:r>
      <w:r w:rsidRPr="00E6311D">
        <w:rPr>
          <w:i/>
          <w:iCs/>
          <w:color w:val="000000" w:themeColor="text1"/>
          <w:sz w:val="22"/>
          <w:szCs w:val="22"/>
        </w:rPr>
        <w:t xml:space="preserve">Le code en forme(s) : écritures et réécritures du code civil au </w:t>
      </w:r>
      <w:r w:rsidRPr="00E6311D">
        <w:rPr>
          <w:i/>
          <w:iCs/>
          <w:smallCaps/>
          <w:color w:val="000000" w:themeColor="text1"/>
          <w:sz w:val="22"/>
          <w:szCs w:val="22"/>
        </w:rPr>
        <w:t>xix</w:t>
      </w:r>
      <w:r w:rsidRPr="00E6311D">
        <w:rPr>
          <w:i/>
          <w:iCs/>
          <w:color w:val="000000" w:themeColor="text1"/>
          <w:sz w:val="22"/>
          <w:szCs w:val="22"/>
          <w:vertAlign w:val="superscript"/>
        </w:rPr>
        <w:t>e</w:t>
      </w:r>
      <w:r w:rsidRPr="00E6311D">
        <w:rPr>
          <w:i/>
          <w:iCs/>
          <w:color w:val="000000" w:themeColor="text1"/>
          <w:sz w:val="22"/>
          <w:szCs w:val="22"/>
        </w:rPr>
        <w:t xml:space="preserve"> siècle</w:t>
      </w:r>
      <w:r w:rsidRPr="00E6311D">
        <w:rPr>
          <w:color w:val="000000" w:themeColor="text1"/>
          <w:sz w:val="22"/>
          <w:szCs w:val="22"/>
        </w:rPr>
        <w:t xml:space="preserve">, sous la direction de M. Mas et F. Kerlouégan, Éditions classiques Garnier, p. 195-225. </w:t>
      </w:r>
    </w:p>
    <w:p w:rsidR="00E80983" w:rsidRPr="00E6311D" w:rsidRDefault="00E80983" w:rsidP="00E80983">
      <w:pPr>
        <w:pStyle w:val="NormalWeb"/>
        <w:numPr>
          <w:ilvl w:val="0"/>
          <w:numId w:val="17"/>
        </w:numPr>
        <w:spacing w:before="0" w:beforeAutospacing="0" w:after="0"/>
        <w:jc w:val="both"/>
        <w:rPr>
          <w:color w:val="000000" w:themeColor="text1"/>
          <w:sz w:val="22"/>
          <w:szCs w:val="22"/>
        </w:rPr>
      </w:pPr>
      <w:r w:rsidRPr="00E6311D">
        <w:rPr>
          <w:color w:val="000000" w:themeColor="text1"/>
          <w:sz w:val="22"/>
          <w:szCs w:val="22"/>
        </w:rPr>
        <w:t>« </w:t>
      </w:r>
      <w:r w:rsidRPr="00E6311D">
        <w:rPr>
          <w:i/>
          <w:iCs/>
          <w:color w:val="000000" w:themeColor="text1"/>
          <w:sz w:val="22"/>
          <w:szCs w:val="22"/>
        </w:rPr>
        <w:t>Les Ressources de Quinola</w:t>
      </w:r>
      <w:r w:rsidRPr="00E6311D">
        <w:rPr>
          <w:color w:val="000000" w:themeColor="text1"/>
          <w:sz w:val="22"/>
          <w:szCs w:val="22"/>
        </w:rPr>
        <w:t> : “immense comédie” ou “lambeau de roman” ? », à paraître dans l’ouvrage collectif sur Balzac et le théâtre, sous la direction d’É. Bordas et d’A. Novak-Lechevalier, Éditions classiques Garnier, p. 139-154.</w:t>
      </w:r>
    </w:p>
    <w:p w:rsidR="00E80983" w:rsidRPr="00E6311D" w:rsidRDefault="00E80983" w:rsidP="00E80983">
      <w:pPr>
        <w:pStyle w:val="NormalWeb"/>
        <w:spacing w:before="0" w:beforeAutospacing="0" w:after="0"/>
        <w:jc w:val="both"/>
        <w:rPr>
          <w:color w:val="000000" w:themeColor="text1"/>
          <w:sz w:val="22"/>
          <w:szCs w:val="22"/>
        </w:rPr>
      </w:pPr>
    </w:p>
    <w:p w:rsidR="00E80983" w:rsidRPr="00E6311D" w:rsidRDefault="00E80983" w:rsidP="00E80983">
      <w:pPr>
        <w:pStyle w:val="NormalWeb"/>
        <w:spacing w:before="0" w:beforeAutospacing="0" w:after="0"/>
        <w:jc w:val="both"/>
        <w:rPr>
          <w:color w:val="000000" w:themeColor="text1"/>
          <w:sz w:val="22"/>
          <w:szCs w:val="22"/>
        </w:rPr>
      </w:pPr>
      <w:r w:rsidRPr="00E6311D">
        <w:rPr>
          <w:b/>
          <w:color w:val="000000" w:themeColor="text1"/>
          <w:sz w:val="22"/>
          <w:szCs w:val="22"/>
        </w:rPr>
        <w:t>2019</w:t>
      </w:r>
      <w:r w:rsidRPr="00E6311D">
        <w:rPr>
          <w:color w:val="000000" w:themeColor="text1"/>
          <w:sz w:val="22"/>
          <w:szCs w:val="22"/>
        </w:rPr>
        <w:t>.</w:t>
      </w:r>
    </w:p>
    <w:p w:rsidR="00E80983" w:rsidRPr="00E6311D" w:rsidRDefault="009B5ACB" w:rsidP="00E80983">
      <w:pPr>
        <w:pStyle w:val="NormalWeb"/>
        <w:numPr>
          <w:ilvl w:val="0"/>
          <w:numId w:val="18"/>
        </w:numPr>
        <w:spacing w:before="0" w:beforeAutospacing="0" w:after="0"/>
        <w:jc w:val="both"/>
        <w:rPr>
          <w:color w:val="000000" w:themeColor="text1"/>
          <w:sz w:val="22"/>
          <w:szCs w:val="22"/>
        </w:rPr>
      </w:pPr>
      <w:r w:rsidRPr="00E6311D">
        <w:rPr>
          <w:color w:val="000000" w:themeColor="text1"/>
          <w:sz w:val="22"/>
          <w:szCs w:val="22"/>
        </w:rPr>
        <w:t xml:space="preserve"> </w:t>
      </w:r>
      <w:r w:rsidR="00E80983" w:rsidRPr="00E6311D">
        <w:rPr>
          <w:color w:val="000000" w:themeColor="text1"/>
          <w:sz w:val="22"/>
          <w:szCs w:val="22"/>
        </w:rPr>
        <w:t xml:space="preserve">« Penser l’esprit avec Balzac. Discours et métadiscours », </w:t>
      </w:r>
      <w:r w:rsidR="00E80983" w:rsidRPr="00E6311D">
        <w:rPr>
          <w:i/>
          <w:color w:val="000000" w:themeColor="text1"/>
          <w:sz w:val="22"/>
          <w:szCs w:val="22"/>
        </w:rPr>
        <w:t>Balzac penseur</w:t>
      </w:r>
      <w:r w:rsidR="00E80983" w:rsidRPr="00E6311D">
        <w:rPr>
          <w:color w:val="000000" w:themeColor="text1"/>
          <w:sz w:val="22"/>
          <w:szCs w:val="22"/>
        </w:rPr>
        <w:t>, sous la direction de F. Spandri, Éditions classiques Garnier, sous la direction de F. Spandri, p. 331-348.</w:t>
      </w:r>
    </w:p>
    <w:p w:rsidR="00E80983" w:rsidRPr="00E6311D" w:rsidRDefault="00E80983" w:rsidP="00E80983">
      <w:pPr>
        <w:pStyle w:val="NormalWeb"/>
        <w:spacing w:before="0" w:beforeAutospacing="0" w:after="0"/>
        <w:jc w:val="both"/>
        <w:rPr>
          <w:color w:val="000000" w:themeColor="text1"/>
          <w:sz w:val="22"/>
          <w:szCs w:val="22"/>
        </w:rPr>
      </w:pPr>
    </w:p>
    <w:p w:rsidR="00E80983" w:rsidRPr="00E6311D" w:rsidRDefault="00E80983" w:rsidP="00E80983">
      <w:pPr>
        <w:pStyle w:val="western"/>
        <w:spacing w:before="0" w:beforeAutospacing="0" w:after="0"/>
        <w:rPr>
          <w:rFonts w:ascii="Times New Roman" w:hAnsi="Times New Roman" w:cs="Times New Roman"/>
          <w:b/>
          <w:sz w:val="22"/>
          <w:szCs w:val="22"/>
          <w:u w:val="single"/>
        </w:rPr>
      </w:pPr>
    </w:p>
    <w:p w:rsidR="00E80983" w:rsidRPr="00E6311D" w:rsidRDefault="00E80983" w:rsidP="00E80983">
      <w:pPr>
        <w:pStyle w:val="western"/>
        <w:spacing w:before="0" w:beforeAutospacing="0" w:after="0"/>
        <w:rPr>
          <w:rFonts w:ascii="Times New Roman" w:hAnsi="Times New Roman" w:cs="Times New Roman"/>
          <w:b/>
          <w:sz w:val="22"/>
          <w:szCs w:val="22"/>
        </w:rPr>
      </w:pPr>
      <w:r w:rsidRPr="00E6311D">
        <w:rPr>
          <w:rFonts w:ascii="Times New Roman" w:hAnsi="Times New Roman" w:cs="Times New Roman"/>
          <w:b/>
          <w:sz w:val="22"/>
          <w:szCs w:val="22"/>
        </w:rPr>
        <w:t xml:space="preserve">2018. </w:t>
      </w:r>
    </w:p>
    <w:p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xml:space="preserve">« Le réalisme langagier », </w:t>
      </w:r>
      <w:r w:rsidRPr="00E6311D">
        <w:rPr>
          <w:i/>
          <w:color w:val="000000" w:themeColor="text1"/>
          <w:sz w:val="22"/>
          <w:szCs w:val="22"/>
        </w:rPr>
        <w:t>Balzac</w:t>
      </w:r>
      <w:r w:rsidRPr="00E6311D">
        <w:rPr>
          <w:color w:val="000000" w:themeColor="text1"/>
          <w:sz w:val="22"/>
          <w:szCs w:val="22"/>
        </w:rPr>
        <w:t xml:space="preserve">. </w:t>
      </w:r>
      <w:r w:rsidRPr="00E6311D">
        <w:rPr>
          <w:rStyle w:val="Accentuation"/>
          <w:color w:val="000000" w:themeColor="text1"/>
          <w:sz w:val="22"/>
          <w:szCs w:val="22"/>
        </w:rPr>
        <w:t>Le Cousin Pons</w:t>
      </w:r>
      <w:r w:rsidRPr="00E6311D">
        <w:rPr>
          <w:color w:val="000000" w:themeColor="text1"/>
          <w:sz w:val="22"/>
          <w:szCs w:val="22"/>
        </w:rPr>
        <w:t>, sous la direction d’A. Déruelle, Rennes, Presses Universitaires de Rennes, 2018</w:t>
      </w:r>
      <w:r w:rsidR="00A04A3E">
        <w:rPr>
          <w:color w:val="000000" w:themeColor="text1"/>
          <w:sz w:val="22"/>
          <w:szCs w:val="22"/>
        </w:rPr>
        <w:t>,</w:t>
      </w:r>
      <w:r w:rsidRPr="00E6311D">
        <w:rPr>
          <w:color w:val="000000" w:themeColor="text1"/>
          <w:sz w:val="22"/>
          <w:szCs w:val="22"/>
        </w:rPr>
        <w:t xml:space="preserve"> p. 167-182. </w:t>
      </w:r>
    </w:p>
    <w:p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rStyle w:val="Accentuation"/>
          <w:bCs/>
          <w:color w:val="000000" w:themeColor="text1"/>
          <w:sz w:val="22"/>
          <w:szCs w:val="22"/>
        </w:rPr>
        <w:t>« </w:t>
      </w:r>
      <w:r w:rsidRPr="00E6311D">
        <w:rPr>
          <w:color w:val="000000" w:themeColor="text1"/>
          <w:sz w:val="22"/>
          <w:szCs w:val="22"/>
        </w:rPr>
        <w:t>Les images dans </w:t>
      </w:r>
      <w:r w:rsidRPr="00E6311D">
        <w:rPr>
          <w:i/>
          <w:color w:val="000000" w:themeColor="text1"/>
          <w:sz w:val="22"/>
          <w:szCs w:val="22"/>
        </w:rPr>
        <w:t>Le Cousin Pons</w:t>
      </w:r>
      <w:r w:rsidRPr="00E6311D">
        <w:rPr>
          <w:color w:val="000000" w:themeColor="text1"/>
          <w:sz w:val="22"/>
          <w:szCs w:val="22"/>
        </w:rPr>
        <w:t xml:space="preserve">. Du drame humain à la comédie animale », </w:t>
      </w:r>
      <w:r w:rsidRPr="00E6311D">
        <w:rPr>
          <w:rStyle w:val="Accentuation"/>
          <w:bCs/>
          <w:color w:val="000000" w:themeColor="text1"/>
          <w:sz w:val="22"/>
          <w:szCs w:val="22"/>
        </w:rPr>
        <w:t xml:space="preserve">Styles, Genres, Auteurs 18, </w:t>
      </w:r>
      <w:r w:rsidRPr="007F4C9D">
        <w:rPr>
          <w:rStyle w:val="Accentuation"/>
          <w:bCs/>
          <w:i w:val="0"/>
          <w:color w:val="000000" w:themeColor="text1"/>
          <w:sz w:val="22"/>
          <w:szCs w:val="22"/>
        </w:rPr>
        <w:t>sous la direction de</w:t>
      </w:r>
      <w:r w:rsidRPr="00E6311D">
        <w:rPr>
          <w:rStyle w:val="Accentuation"/>
          <w:bCs/>
          <w:color w:val="000000" w:themeColor="text1"/>
          <w:sz w:val="22"/>
          <w:szCs w:val="22"/>
        </w:rPr>
        <w:t xml:space="preserve"> </w:t>
      </w:r>
      <w:r w:rsidRPr="00E6311D">
        <w:rPr>
          <w:rStyle w:val="lev"/>
          <w:b w:val="0"/>
          <w:color w:val="000000" w:themeColor="text1"/>
          <w:sz w:val="22"/>
          <w:szCs w:val="22"/>
        </w:rPr>
        <w:t>G. Couffignal et A. Desbois-lentile, p. 167-188.</w:t>
      </w:r>
    </w:p>
    <w:p w:rsidR="00E80983" w:rsidRPr="00E6311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w:t>
      </w:r>
      <w:r w:rsidRPr="00E6311D">
        <w:rPr>
          <w:rStyle w:val="hgkelc"/>
          <w:color w:val="000000" w:themeColor="text1"/>
          <w:sz w:val="22"/>
          <w:szCs w:val="22"/>
        </w:rPr>
        <w:t>“</w:t>
      </w:r>
      <w:r w:rsidRPr="00E6311D">
        <w:rPr>
          <w:color w:val="000000" w:themeColor="text1"/>
          <w:sz w:val="22"/>
          <w:szCs w:val="22"/>
        </w:rPr>
        <w:t>La comédie terrible de la mort d’un célibataire</w:t>
      </w:r>
      <w:r w:rsidRPr="00E6311D">
        <w:rPr>
          <w:rStyle w:val="hgkelc"/>
          <w:color w:val="000000" w:themeColor="text1"/>
          <w:sz w:val="22"/>
          <w:szCs w:val="22"/>
        </w:rPr>
        <w:t>”</w:t>
      </w:r>
      <w:r w:rsidRPr="00E6311D">
        <w:rPr>
          <w:color w:val="000000" w:themeColor="text1"/>
          <w:sz w:val="22"/>
          <w:szCs w:val="22"/>
        </w:rPr>
        <w:t xml:space="preserve">. Le comique dans </w:t>
      </w:r>
      <w:r w:rsidRPr="00E6311D">
        <w:rPr>
          <w:i/>
          <w:color w:val="000000" w:themeColor="text1"/>
          <w:sz w:val="22"/>
          <w:szCs w:val="22"/>
        </w:rPr>
        <w:t>Le Cousin Pons</w:t>
      </w:r>
      <w:r w:rsidRPr="00E6311D">
        <w:rPr>
          <w:color w:val="000000" w:themeColor="text1"/>
          <w:sz w:val="22"/>
          <w:szCs w:val="22"/>
        </w:rPr>
        <w:t xml:space="preserve"> », </w:t>
      </w:r>
      <w:r w:rsidRPr="00E6311D">
        <w:rPr>
          <w:i/>
          <w:color w:val="000000" w:themeColor="text1"/>
          <w:sz w:val="22"/>
          <w:szCs w:val="22"/>
        </w:rPr>
        <w:t>Relire « Le Cousin Pons »</w:t>
      </w:r>
      <w:r w:rsidRPr="00E6311D">
        <w:rPr>
          <w:color w:val="000000" w:themeColor="text1"/>
          <w:sz w:val="22"/>
          <w:szCs w:val="22"/>
        </w:rPr>
        <w:t>, sous la direction de P. Glaudes et É. Reverzy, Éditions classiques Garnier, p. 177-193.</w:t>
      </w:r>
    </w:p>
    <w:p w:rsidR="00E80983" w:rsidRPr="00FE59CD" w:rsidRDefault="00E80983" w:rsidP="00E80983">
      <w:pPr>
        <w:pStyle w:val="NormalWeb"/>
        <w:numPr>
          <w:ilvl w:val="0"/>
          <w:numId w:val="19"/>
        </w:numPr>
        <w:spacing w:before="0" w:beforeAutospacing="0" w:after="0"/>
        <w:rPr>
          <w:color w:val="000000" w:themeColor="text1"/>
          <w:sz w:val="22"/>
          <w:szCs w:val="22"/>
        </w:rPr>
      </w:pPr>
      <w:r w:rsidRPr="00E6311D">
        <w:rPr>
          <w:color w:val="000000" w:themeColor="text1"/>
          <w:sz w:val="22"/>
          <w:szCs w:val="22"/>
        </w:rPr>
        <w:t xml:space="preserve">« Du signifiant au signifié. Le calembour, incongruité du genre romanesque ? », </w:t>
      </w:r>
      <w:r w:rsidRPr="00E6311D">
        <w:rPr>
          <w:i/>
          <w:color w:val="000000" w:themeColor="text1"/>
          <w:sz w:val="22"/>
          <w:szCs w:val="22"/>
        </w:rPr>
        <w:t>Le sens de l'humour, Styles, genres contextes</w:t>
      </w:r>
      <w:r w:rsidRPr="00E6311D">
        <w:rPr>
          <w:color w:val="000000" w:themeColor="text1"/>
          <w:sz w:val="22"/>
          <w:szCs w:val="22"/>
        </w:rPr>
        <w:t xml:space="preserve">, sous la direction d’A.-M. Paillet et F. Leca-Mercier, </w:t>
      </w:r>
      <w:r w:rsidRPr="00FE59CD">
        <w:rPr>
          <w:color w:val="000000" w:themeColor="text1"/>
          <w:sz w:val="22"/>
          <w:szCs w:val="22"/>
        </w:rPr>
        <w:t>Éditions Académia « Au cœur des textes », 2018, p. 163-175.</w:t>
      </w:r>
    </w:p>
    <w:p w:rsidR="00E80983" w:rsidRPr="00FE59CD" w:rsidRDefault="00E80983" w:rsidP="00E80983">
      <w:pPr>
        <w:pStyle w:val="western"/>
        <w:numPr>
          <w:ilvl w:val="0"/>
          <w:numId w:val="19"/>
        </w:numPr>
        <w:spacing w:before="0" w:beforeAutospacing="0" w:after="0"/>
        <w:rPr>
          <w:rFonts w:ascii="Times New Roman" w:hAnsi="Times New Roman" w:cs="Times New Roman"/>
          <w:b/>
          <w:sz w:val="22"/>
          <w:szCs w:val="22"/>
        </w:rPr>
      </w:pPr>
      <w:r w:rsidRPr="00FE59CD">
        <w:rPr>
          <w:rFonts w:ascii="Times New Roman" w:hAnsi="Times New Roman" w:cs="Times New Roman"/>
          <w:color w:val="000000" w:themeColor="text1"/>
          <w:sz w:val="22"/>
          <w:szCs w:val="22"/>
        </w:rPr>
        <w:t>Co-publication (avec L. Dumont et Q. Fondu) d</w:t>
      </w:r>
      <w:r w:rsidR="00F9538F" w:rsidRPr="00FE59CD">
        <w:rPr>
          <w:rFonts w:ascii="Times New Roman" w:hAnsi="Times New Roman" w:cs="Times New Roman"/>
          <w:color w:val="000000" w:themeColor="text1"/>
          <w:sz w:val="22"/>
          <w:szCs w:val="22"/>
        </w:rPr>
        <w:t xml:space="preserve">u chapitre « Marxime et théorie </w:t>
      </w:r>
      <w:r w:rsidRPr="00FE59CD">
        <w:rPr>
          <w:rFonts w:ascii="Times New Roman" w:hAnsi="Times New Roman" w:cs="Times New Roman"/>
          <w:color w:val="000000" w:themeColor="text1"/>
          <w:sz w:val="22"/>
          <w:szCs w:val="22"/>
        </w:rPr>
        <w:t xml:space="preserve">littéraire » </w:t>
      </w:r>
      <w:r w:rsidR="00F9538F" w:rsidRPr="00FE59CD">
        <w:rPr>
          <w:rFonts w:ascii="Times New Roman" w:hAnsi="Times New Roman" w:cs="Times New Roman"/>
          <w:color w:val="1F497D" w:themeColor="text2"/>
          <w:sz w:val="22"/>
          <w:szCs w:val="22"/>
        </w:rPr>
        <w:t xml:space="preserve"> </w:t>
      </w:r>
      <w:r w:rsidRPr="00FE59CD">
        <w:rPr>
          <w:rFonts w:ascii="Times New Roman" w:hAnsi="Times New Roman" w:cs="Times New Roman"/>
          <w:color w:val="000000" w:themeColor="text1"/>
          <w:sz w:val="22"/>
          <w:szCs w:val="22"/>
        </w:rPr>
        <w:t xml:space="preserve">dans l’ouvrage commun, </w:t>
      </w:r>
      <w:r w:rsidRPr="00FE59CD">
        <w:rPr>
          <w:rFonts w:ascii="Times New Roman" w:hAnsi="Times New Roman" w:cs="Times New Roman"/>
          <w:i/>
          <w:iCs/>
          <w:color w:val="000000" w:themeColor="text1"/>
          <w:sz w:val="22"/>
          <w:szCs w:val="22"/>
        </w:rPr>
        <w:t xml:space="preserve">Marx </w:t>
      </w:r>
      <w:r w:rsidR="00FB772B">
        <w:rPr>
          <w:rFonts w:ascii="Times New Roman" w:hAnsi="Times New Roman" w:cs="Times New Roman"/>
          <w:i/>
          <w:iCs/>
          <w:color w:val="000000" w:themeColor="text1"/>
          <w:sz w:val="22"/>
          <w:szCs w:val="22"/>
        </w:rPr>
        <w:t>une passion française</w:t>
      </w:r>
      <w:r w:rsidRPr="00FE59CD">
        <w:rPr>
          <w:rFonts w:ascii="Times New Roman" w:hAnsi="Times New Roman" w:cs="Times New Roman"/>
          <w:color w:val="000000" w:themeColor="text1"/>
          <w:sz w:val="22"/>
          <w:szCs w:val="22"/>
        </w:rPr>
        <w:t>, dirigé par J.-N. Ducange et A. Burlaud, Éditions La Découverte, p. 202-213.</w:t>
      </w:r>
      <w:r w:rsidR="00FE59CD" w:rsidRPr="00FE59CD">
        <w:rPr>
          <w:rFonts w:ascii="Times New Roman" w:hAnsi="Times New Roman" w:cs="Times New Roman"/>
          <w:color w:val="000000" w:themeColor="text1"/>
          <w:sz w:val="22"/>
          <w:szCs w:val="22"/>
        </w:rPr>
        <w:t xml:space="preserve"> Traduction en </w:t>
      </w:r>
      <w:r w:rsidR="00FE59CD" w:rsidRPr="00FE59CD">
        <w:rPr>
          <w:rFonts w:ascii="Times New Roman" w:hAnsi="Times New Roman" w:cs="Times New Roman"/>
          <w:sz w:val="22"/>
          <w:szCs w:val="22"/>
        </w:rPr>
        <w:t xml:space="preserve">2022 en langue anglaise aux éditions Brill Academic Publisher, et en 2023 aux éditions "Paperback" aux éditions Haymarket (Chicago). </w:t>
      </w:r>
    </w:p>
    <w:p w:rsidR="00E80983" w:rsidRPr="00FE59CD" w:rsidRDefault="00E80983" w:rsidP="00E80983">
      <w:pPr>
        <w:pStyle w:val="western"/>
        <w:spacing w:before="0" w:beforeAutospacing="0" w:after="0"/>
        <w:rPr>
          <w:rFonts w:ascii="Times New Roman" w:hAnsi="Times New Roman" w:cs="Times New Roman"/>
          <w:color w:val="000000" w:themeColor="text1"/>
          <w:sz w:val="22"/>
          <w:szCs w:val="22"/>
        </w:rPr>
      </w:pPr>
    </w:p>
    <w:p w:rsidR="00E80983" w:rsidRPr="00E6311D" w:rsidRDefault="00E80983" w:rsidP="00E80983">
      <w:pPr>
        <w:pStyle w:val="western"/>
        <w:spacing w:before="0" w:beforeAutospacing="0" w:after="0"/>
        <w:rPr>
          <w:rFonts w:ascii="Times New Roman" w:hAnsi="Times New Roman" w:cs="Times New Roman"/>
          <w:color w:val="000000" w:themeColor="text1"/>
          <w:sz w:val="22"/>
          <w:szCs w:val="22"/>
        </w:rPr>
      </w:pPr>
      <w:r w:rsidRPr="00E6311D">
        <w:rPr>
          <w:rFonts w:ascii="Times New Roman" w:hAnsi="Times New Roman" w:cs="Times New Roman"/>
          <w:b/>
          <w:color w:val="000000" w:themeColor="text1"/>
          <w:sz w:val="22"/>
          <w:szCs w:val="22"/>
        </w:rPr>
        <w:t>2015</w:t>
      </w:r>
      <w:r w:rsidRPr="00E6311D">
        <w:rPr>
          <w:rFonts w:ascii="Times New Roman" w:hAnsi="Times New Roman" w:cs="Times New Roman"/>
          <w:color w:val="000000" w:themeColor="text1"/>
          <w:sz w:val="22"/>
          <w:szCs w:val="22"/>
        </w:rPr>
        <w:t>.</w:t>
      </w:r>
    </w:p>
    <w:p w:rsidR="00E80983" w:rsidRPr="00E6311D"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t xml:space="preserve">« La double communication et la compréhension du jeu mots dans l’œuvre littéraire : l’exemple de Balzac », </w:t>
      </w:r>
      <w:r w:rsidRPr="00E6311D">
        <w:rPr>
          <w:i/>
          <w:iCs/>
          <w:color w:val="000000" w:themeColor="text1"/>
          <w:sz w:val="22"/>
          <w:szCs w:val="22"/>
        </w:rPr>
        <w:t>Enjeux du jeu de mots, Perspectives linguistiques et littéraires [Wordplay and its Interplays: Linguistic and Literary Perspectives</w:t>
      </w:r>
      <w:r w:rsidRPr="00E6311D">
        <w:rPr>
          <w:color w:val="000000" w:themeColor="text1"/>
          <w:sz w:val="22"/>
          <w:szCs w:val="22"/>
        </w:rPr>
        <w:t>, éd. par Esme</w:t>
      </w:r>
      <w:r w:rsidRPr="00E6311D">
        <w:rPr>
          <w:b/>
          <w:bCs/>
          <w:color w:val="000000" w:themeColor="text1"/>
          <w:sz w:val="22"/>
          <w:szCs w:val="22"/>
        </w:rPr>
        <w:t xml:space="preserve"> </w:t>
      </w:r>
      <w:r w:rsidRPr="00E6311D">
        <w:rPr>
          <w:color w:val="000000" w:themeColor="text1"/>
          <w:sz w:val="22"/>
          <w:szCs w:val="22"/>
        </w:rPr>
        <w:t>Winter-Fromel et</w:t>
      </w:r>
      <w:r w:rsidRPr="00E6311D">
        <w:rPr>
          <w:b/>
          <w:bCs/>
          <w:color w:val="000000" w:themeColor="text1"/>
          <w:sz w:val="22"/>
          <w:szCs w:val="22"/>
        </w:rPr>
        <w:t xml:space="preserve"> </w:t>
      </w:r>
      <w:r w:rsidRPr="00E6311D">
        <w:rPr>
          <w:color w:val="000000" w:themeColor="text1"/>
          <w:sz w:val="22"/>
          <w:szCs w:val="22"/>
        </w:rPr>
        <w:t>Angelika Zirker, Tubingen, De Gruyter Mouton, p. 93-111.</w:t>
      </w:r>
    </w:p>
    <w:p w:rsidR="00E80983" w:rsidRPr="00E6311D"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t xml:space="preserve">« Conflits, décalages et jeux sur les normes : le paradoxe du trait d’esprit dans la </w:t>
      </w:r>
      <w:r w:rsidRPr="00E6311D">
        <w:rPr>
          <w:i/>
          <w:iCs/>
          <w:color w:val="000000" w:themeColor="text1"/>
          <w:sz w:val="22"/>
          <w:szCs w:val="22"/>
        </w:rPr>
        <w:t>Comédie humaine</w:t>
      </w:r>
      <w:r w:rsidRPr="00E6311D">
        <w:rPr>
          <w:color w:val="000000" w:themeColor="text1"/>
          <w:sz w:val="22"/>
          <w:szCs w:val="22"/>
        </w:rPr>
        <w:t xml:space="preserve"> de Balzac », </w:t>
      </w:r>
      <w:r w:rsidRPr="00E6311D">
        <w:rPr>
          <w:i/>
          <w:iCs/>
          <w:color w:val="000000" w:themeColor="text1"/>
          <w:sz w:val="22"/>
          <w:szCs w:val="22"/>
        </w:rPr>
        <w:t>Ce mot qui m’avait surpris, Conflits et décalages de langage</w:t>
      </w:r>
      <w:r w:rsidRPr="00E6311D">
        <w:rPr>
          <w:color w:val="000000" w:themeColor="text1"/>
          <w:sz w:val="22"/>
          <w:szCs w:val="22"/>
        </w:rPr>
        <w:t xml:space="preserve">, éd. par Aude Lafferière et Marc Durain, Paris, Honoré Champion, p. 107-126. </w:t>
      </w:r>
    </w:p>
    <w:p w:rsidR="00E80983" w:rsidRPr="00E6311D" w:rsidRDefault="00E80983" w:rsidP="00E80983">
      <w:pPr>
        <w:pStyle w:val="NormalWeb"/>
        <w:numPr>
          <w:ilvl w:val="0"/>
          <w:numId w:val="20"/>
        </w:numPr>
        <w:spacing w:before="0" w:beforeAutospacing="0" w:after="0"/>
        <w:rPr>
          <w:color w:val="000000" w:themeColor="text1"/>
          <w:sz w:val="22"/>
          <w:szCs w:val="22"/>
        </w:rPr>
      </w:pPr>
      <w:r w:rsidRPr="00E6311D">
        <w:rPr>
          <w:color w:val="000000" w:themeColor="text1"/>
          <w:sz w:val="22"/>
          <w:szCs w:val="22"/>
        </w:rPr>
        <w:lastRenderedPageBreak/>
        <w:t xml:space="preserve">« Les bons mots dans la </w:t>
      </w:r>
      <w:r w:rsidRPr="00E6311D">
        <w:rPr>
          <w:i/>
          <w:iCs/>
          <w:color w:val="000000" w:themeColor="text1"/>
          <w:sz w:val="22"/>
          <w:szCs w:val="22"/>
        </w:rPr>
        <w:t>Comédie humaine</w:t>
      </w:r>
      <w:r w:rsidRPr="00E6311D">
        <w:rPr>
          <w:color w:val="000000" w:themeColor="text1"/>
          <w:sz w:val="22"/>
          <w:szCs w:val="22"/>
        </w:rPr>
        <w:t xml:space="preserve"> de Balzac, la force agonistique du rire », </w:t>
      </w:r>
      <w:r w:rsidRPr="00E6311D">
        <w:rPr>
          <w:i/>
          <w:iCs/>
          <w:color w:val="000000" w:themeColor="text1"/>
          <w:sz w:val="22"/>
          <w:szCs w:val="22"/>
        </w:rPr>
        <w:t>Bons mots, jeux de mots, jeux sur les mots : de la création à la réception</w:t>
      </w:r>
      <w:r w:rsidRPr="00E6311D">
        <w:rPr>
          <w:color w:val="000000" w:themeColor="text1"/>
          <w:sz w:val="22"/>
          <w:szCs w:val="22"/>
        </w:rPr>
        <w:t>, éd. par Brigitte Buffard-Moret, Arras, Artois Presses Université, « Études linguistiques », p. 85-100.</w:t>
      </w:r>
    </w:p>
    <w:p w:rsidR="00E80983" w:rsidRPr="00E6311D" w:rsidRDefault="00E80983" w:rsidP="00E80983">
      <w:pPr>
        <w:pStyle w:val="western"/>
        <w:spacing w:before="0" w:beforeAutospacing="0" w:after="0"/>
        <w:rPr>
          <w:rFonts w:ascii="Times New Roman" w:hAnsi="Times New Roman" w:cs="Times New Roman"/>
          <w:b/>
          <w:sz w:val="22"/>
          <w:szCs w:val="22"/>
        </w:rPr>
      </w:pPr>
    </w:p>
    <w:p w:rsidR="00E80983" w:rsidRPr="00E6311D" w:rsidRDefault="00E80983" w:rsidP="00E80983">
      <w:pPr>
        <w:pStyle w:val="western"/>
        <w:spacing w:before="0" w:beforeAutospacing="0" w:after="0"/>
        <w:rPr>
          <w:rFonts w:ascii="Times New Roman" w:hAnsi="Times New Roman" w:cs="Times New Roman"/>
          <w:b/>
          <w:sz w:val="22"/>
          <w:szCs w:val="22"/>
        </w:rPr>
      </w:pPr>
      <w:r w:rsidRPr="00E6311D">
        <w:rPr>
          <w:rFonts w:ascii="Times New Roman" w:hAnsi="Times New Roman" w:cs="Times New Roman"/>
          <w:b/>
          <w:sz w:val="22"/>
          <w:szCs w:val="22"/>
        </w:rPr>
        <w:t>2012.</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Lecteur et lecture dans </w:t>
      </w:r>
      <w:r w:rsidRPr="00E6311D">
        <w:rPr>
          <w:i/>
          <w:iCs/>
          <w:color w:val="000000" w:themeColor="text1"/>
          <w:sz w:val="22"/>
          <w:szCs w:val="22"/>
        </w:rPr>
        <w:t>La Recherche de l’absolu</w:t>
      </w:r>
      <w:r w:rsidRPr="00E6311D">
        <w:rPr>
          <w:color w:val="000000" w:themeColor="text1"/>
          <w:sz w:val="22"/>
          <w:szCs w:val="22"/>
        </w:rPr>
        <w:t xml:space="preserve"> de Balzac : lire le texte à sa juste valeur », </w:t>
      </w:r>
      <w:r w:rsidRPr="00E6311D">
        <w:rPr>
          <w:i/>
          <w:iCs/>
          <w:color w:val="000000" w:themeColor="text1"/>
          <w:sz w:val="22"/>
          <w:szCs w:val="22"/>
        </w:rPr>
        <w:t>La Valeur de l’œuvre littéraire, entre pôle artistique et pôle esthétique</w:t>
      </w:r>
      <w:r w:rsidRPr="00E6311D">
        <w:rPr>
          <w:color w:val="000000" w:themeColor="text1"/>
          <w:sz w:val="22"/>
          <w:szCs w:val="22"/>
        </w:rPr>
        <w:t>, éd P. Voisin, Garnier Classique, p. 377-396.</w:t>
      </w:r>
    </w:p>
    <w:p w:rsidR="00E80983" w:rsidRPr="00E6311D" w:rsidRDefault="00E80983" w:rsidP="00E80983">
      <w:pPr>
        <w:pStyle w:val="western"/>
        <w:spacing w:before="0" w:beforeAutospacing="0" w:after="0" w:line="360" w:lineRule="auto"/>
        <w:rPr>
          <w:rFonts w:ascii="Times New Roman" w:hAnsi="Times New Roman" w:cs="Times New Roman"/>
          <w:b/>
          <w:sz w:val="22"/>
          <w:szCs w:val="22"/>
          <w:u w:val="single"/>
        </w:rPr>
      </w:pPr>
    </w:p>
    <w:p w:rsidR="00E80983" w:rsidRDefault="00E80983" w:rsidP="008632E9">
      <w:pPr>
        <w:pStyle w:val="western"/>
        <w:numPr>
          <w:ilvl w:val="0"/>
          <w:numId w:val="6"/>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Articles (dans des revues)</w:t>
      </w:r>
    </w:p>
    <w:p w:rsidR="000A50CA" w:rsidRPr="00DD5330" w:rsidRDefault="000A50CA" w:rsidP="000A50CA">
      <w:pPr>
        <w:pStyle w:val="NormalWeb"/>
        <w:spacing w:before="0" w:beforeAutospacing="0" w:after="0"/>
        <w:rPr>
          <w:color w:val="000000" w:themeColor="text1"/>
          <w:sz w:val="22"/>
          <w:szCs w:val="22"/>
        </w:rPr>
      </w:pPr>
      <w:r w:rsidRPr="00DD5330">
        <w:rPr>
          <w:b/>
          <w:color w:val="000000" w:themeColor="text1"/>
          <w:sz w:val="22"/>
          <w:szCs w:val="22"/>
        </w:rPr>
        <w:t>2022.</w:t>
      </w:r>
    </w:p>
    <w:p w:rsidR="00D23470" w:rsidRDefault="004C79FD" w:rsidP="00D07BBE">
      <w:pPr>
        <w:pStyle w:val="NormalWeb"/>
        <w:numPr>
          <w:ilvl w:val="0"/>
          <w:numId w:val="21"/>
        </w:numPr>
        <w:spacing w:before="0" w:beforeAutospacing="0" w:after="0"/>
        <w:rPr>
          <w:color w:val="000000" w:themeColor="text1"/>
          <w:sz w:val="22"/>
          <w:szCs w:val="22"/>
        </w:rPr>
      </w:pPr>
      <w:r w:rsidRPr="00D07BBE">
        <w:rPr>
          <w:color w:val="000000" w:themeColor="text1"/>
          <w:sz w:val="22"/>
          <w:szCs w:val="22"/>
        </w:rPr>
        <w:t>Avec Maria Candea « Présenter la linguistique au grand public… et vice-versa ! » (entretien</w:t>
      </w:r>
      <w:r w:rsidR="00D07BBE">
        <w:rPr>
          <w:color w:val="000000" w:themeColor="text1"/>
          <w:sz w:val="22"/>
          <w:szCs w:val="22"/>
        </w:rPr>
        <w:t xml:space="preserve"> </w:t>
      </w:r>
      <w:r w:rsidR="00D07BBE" w:rsidRPr="00DD5330">
        <w:rPr>
          <w:color w:val="000000" w:themeColor="text1"/>
          <w:sz w:val="22"/>
          <w:szCs w:val="22"/>
        </w:rPr>
        <w:t>réalisé par Félix Danos, Richard Guedj, Man</w:t>
      </w:r>
      <w:r w:rsidR="00D07BBE">
        <w:rPr>
          <w:color w:val="000000" w:themeColor="text1"/>
          <w:sz w:val="22"/>
          <w:szCs w:val="22"/>
        </w:rPr>
        <w:t>on Him-Aquilli et Sandra Nossik</w:t>
      </w:r>
      <w:r w:rsidRPr="00D07BBE">
        <w:rPr>
          <w:color w:val="000000" w:themeColor="text1"/>
          <w:sz w:val="22"/>
          <w:szCs w:val="22"/>
        </w:rPr>
        <w:t xml:space="preserve">), </w:t>
      </w:r>
      <w:r w:rsidRPr="00D07BBE">
        <w:rPr>
          <w:i/>
          <w:color w:val="000000" w:themeColor="text1"/>
          <w:sz w:val="22"/>
          <w:szCs w:val="22"/>
        </w:rPr>
        <w:t>Semen</w:t>
      </w:r>
      <w:r w:rsidRPr="00D07BBE">
        <w:rPr>
          <w:color w:val="000000" w:themeColor="text1"/>
          <w:sz w:val="22"/>
          <w:szCs w:val="22"/>
        </w:rPr>
        <w:t xml:space="preserve">, n°50, </w:t>
      </w:r>
      <w:r w:rsidR="00D07BBE">
        <w:rPr>
          <w:color w:val="000000" w:themeColor="text1"/>
          <w:sz w:val="22"/>
          <w:szCs w:val="22"/>
        </w:rPr>
        <w:t>2022.</w:t>
      </w:r>
    </w:p>
    <w:p w:rsidR="00D07BBE" w:rsidRPr="00D07BBE" w:rsidRDefault="00D07BBE" w:rsidP="00D07BBE">
      <w:pPr>
        <w:pStyle w:val="NormalWeb"/>
        <w:spacing w:before="0" w:beforeAutospacing="0" w:after="0"/>
        <w:rPr>
          <w:color w:val="000000" w:themeColor="text1"/>
          <w:sz w:val="22"/>
          <w:szCs w:val="22"/>
        </w:rPr>
      </w:pPr>
      <w:r w:rsidRPr="00D07BBE">
        <w:rPr>
          <w:b/>
          <w:color w:val="000000" w:themeColor="text1"/>
          <w:sz w:val="22"/>
          <w:szCs w:val="22"/>
        </w:rPr>
        <w:t>2021</w:t>
      </w:r>
      <w:r>
        <w:rPr>
          <w:color w:val="000000" w:themeColor="text1"/>
          <w:sz w:val="22"/>
          <w:szCs w:val="22"/>
        </w:rPr>
        <w:t>.</w:t>
      </w:r>
    </w:p>
    <w:p w:rsidR="00D07BBE" w:rsidRPr="00D07BBE" w:rsidRDefault="00D07BBE" w:rsidP="00D07BBE">
      <w:pPr>
        <w:pStyle w:val="NormalWeb"/>
        <w:numPr>
          <w:ilvl w:val="0"/>
          <w:numId w:val="21"/>
        </w:numPr>
        <w:spacing w:before="0" w:beforeAutospacing="0" w:after="0"/>
        <w:rPr>
          <w:color w:val="000000" w:themeColor="text1"/>
        </w:rPr>
      </w:pPr>
      <w:r w:rsidRPr="00D07BBE">
        <w:rPr>
          <w:color w:val="000000" w:themeColor="text1"/>
        </w:rPr>
        <w:t>Avec Mathieu Goux « </w:t>
      </w:r>
      <w:r w:rsidRPr="00D07BBE">
        <w:rPr>
          <w:rStyle w:val="hgkelc"/>
          <w:bCs/>
        </w:rPr>
        <w:t>É</w:t>
      </w:r>
      <w:r w:rsidRPr="00D07BBE">
        <w:rPr>
          <w:color w:val="000000" w:themeColor="text1"/>
        </w:rPr>
        <w:t xml:space="preserve">criture scientifique et support numérique. Formes et effets du discours scientifique sur twitter », </w:t>
      </w:r>
      <w:r w:rsidRPr="00D07BBE">
        <w:rPr>
          <w:i/>
        </w:rPr>
        <w:t>Publifarum</w:t>
      </w:r>
      <w:r w:rsidRPr="00D07BBE">
        <w:t>, 36, 2021, p.</w:t>
      </w:r>
      <w:r>
        <w:t> </w:t>
      </w:r>
      <w:r w:rsidRPr="00D07BBE">
        <w:t>48-62.</w:t>
      </w:r>
    </w:p>
    <w:p w:rsidR="009E7AC4" w:rsidRPr="009E7AC4" w:rsidRDefault="009E7AC4" w:rsidP="009E7AC4">
      <w:pPr>
        <w:pStyle w:val="NormalWeb"/>
        <w:numPr>
          <w:ilvl w:val="0"/>
          <w:numId w:val="21"/>
        </w:numPr>
        <w:spacing w:before="0" w:beforeAutospacing="0" w:after="0"/>
        <w:rPr>
          <w:color w:val="000000" w:themeColor="text1"/>
          <w:sz w:val="22"/>
          <w:szCs w:val="22"/>
        </w:rPr>
      </w:pPr>
      <w:r w:rsidRPr="009E7AC4">
        <w:rPr>
          <w:color w:val="000000" w:themeColor="text1"/>
          <w:sz w:val="22"/>
          <w:szCs w:val="22"/>
        </w:rPr>
        <w:t>« </w:t>
      </w:r>
      <w:r w:rsidRPr="009E7AC4">
        <w:rPr>
          <w:rStyle w:val="hgkelc"/>
          <w:color w:val="000000" w:themeColor="text1"/>
          <w:sz w:val="22"/>
          <w:szCs w:val="22"/>
        </w:rPr>
        <w:t>“</w:t>
      </w:r>
      <w:r w:rsidRPr="009E7AC4">
        <w:rPr>
          <w:color w:val="000000" w:themeColor="text1"/>
          <w:sz w:val="22"/>
          <w:szCs w:val="22"/>
        </w:rPr>
        <w:t>Twitta</w:t>
      </w:r>
      <w:r w:rsidRPr="009E7AC4">
        <w:rPr>
          <w:rStyle w:val="hgkelc"/>
          <w:color w:val="000000" w:themeColor="text1"/>
          <w:sz w:val="22"/>
          <w:szCs w:val="22"/>
        </w:rPr>
        <w:t>”</w:t>
      </w:r>
      <w:r w:rsidRPr="009E7AC4">
        <w:rPr>
          <w:color w:val="000000" w:themeColor="text1"/>
          <w:sz w:val="22"/>
          <w:szCs w:val="22"/>
        </w:rPr>
        <w:t xml:space="preserve"> </w:t>
      </w:r>
      <w:r w:rsidRPr="009E7AC4">
        <w:rPr>
          <w:rStyle w:val="hgkelc"/>
          <w:color w:val="000000" w:themeColor="text1"/>
          <w:sz w:val="22"/>
          <w:szCs w:val="22"/>
        </w:rPr>
        <w:t>“</w:t>
      </w:r>
      <w:r w:rsidRPr="009E7AC4">
        <w:rPr>
          <w:color w:val="000000" w:themeColor="text1"/>
          <w:sz w:val="22"/>
          <w:szCs w:val="22"/>
        </w:rPr>
        <w:t>Intellectuelle</w:t>
      </w:r>
      <w:r w:rsidRPr="009E7AC4">
        <w:rPr>
          <w:rStyle w:val="hgkelc"/>
          <w:color w:val="000000" w:themeColor="text1"/>
          <w:sz w:val="22"/>
          <w:szCs w:val="22"/>
        </w:rPr>
        <w:t>”</w:t>
      </w:r>
      <w:r w:rsidRPr="009E7AC4">
        <w:rPr>
          <w:color w:val="000000" w:themeColor="text1"/>
          <w:sz w:val="22"/>
          <w:szCs w:val="22"/>
        </w:rPr>
        <w:t xml:space="preserve"> </w:t>
      </w:r>
      <w:r w:rsidRPr="009E7AC4">
        <w:rPr>
          <w:rStyle w:val="hgkelc"/>
          <w:color w:val="000000" w:themeColor="text1"/>
          <w:sz w:val="22"/>
          <w:szCs w:val="22"/>
        </w:rPr>
        <w:t>“</w:t>
      </w:r>
      <w:r w:rsidRPr="009E7AC4">
        <w:rPr>
          <w:color w:val="000000" w:themeColor="text1"/>
          <w:sz w:val="22"/>
          <w:szCs w:val="22"/>
        </w:rPr>
        <w:t>Influenceuse</w:t>
      </w:r>
      <w:r w:rsidRPr="009E7AC4">
        <w:rPr>
          <w:rStyle w:val="hgkelc"/>
          <w:color w:val="000000" w:themeColor="text1"/>
          <w:sz w:val="22"/>
          <w:szCs w:val="22"/>
        </w:rPr>
        <w:t>”</w:t>
      </w:r>
      <w:r w:rsidRPr="009E7AC4">
        <w:rPr>
          <w:color w:val="000000" w:themeColor="text1"/>
          <w:sz w:val="22"/>
          <w:szCs w:val="22"/>
        </w:rPr>
        <w:t xml:space="preserve"> ? Être enseignante-chercheuse sur twitter », </w:t>
      </w:r>
      <w:r w:rsidRPr="009E7AC4">
        <w:rPr>
          <w:i/>
          <w:color w:val="000000" w:themeColor="text1"/>
          <w:sz w:val="22"/>
          <w:szCs w:val="22"/>
        </w:rPr>
        <w:t>Tracés</w:t>
      </w:r>
      <w:r w:rsidRPr="009E7AC4">
        <w:rPr>
          <w:color w:val="000000" w:themeColor="text1"/>
          <w:sz w:val="22"/>
          <w:szCs w:val="22"/>
        </w:rPr>
        <w:t> :</w:t>
      </w:r>
      <w:r w:rsidRPr="009E7AC4">
        <w:rPr>
          <w:i/>
          <w:iCs/>
          <w:sz w:val="22"/>
          <w:szCs w:val="22"/>
        </w:rPr>
        <w:t xml:space="preserve"> Revue de Sciences Humaines</w:t>
      </w:r>
      <w:r w:rsidRPr="009E7AC4">
        <w:rPr>
          <w:sz w:val="22"/>
          <w:szCs w:val="22"/>
        </w:rPr>
        <w:t>, ENS Éditions, 2021, p. 29-50.</w:t>
      </w:r>
    </w:p>
    <w:p w:rsidR="00E80983" w:rsidRPr="00D23470" w:rsidRDefault="00E80983" w:rsidP="00E80983">
      <w:pPr>
        <w:pStyle w:val="NormalWeb"/>
        <w:numPr>
          <w:ilvl w:val="0"/>
          <w:numId w:val="21"/>
        </w:numPr>
        <w:spacing w:before="0" w:beforeAutospacing="0" w:after="0"/>
        <w:rPr>
          <w:color w:val="000000" w:themeColor="text1"/>
          <w:sz w:val="22"/>
          <w:szCs w:val="22"/>
        </w:rPr>
      </w:pPr>
      <w:r w:rsidRPr="009E7AC4">
        <w:rPr>
          <w:color w:val="000000" w:themeColor="text1"/>
          <w:sz w:val="22"/>
          <w:szCs w:val="22"/>
        </w:rPr>
        <w:t xml:space="preserve">« Quand Balzac lit et écrit </w:t>
      </w:r>
      <w:r w:rsidRPr="009E7AC4">
        <w:rPr>
          <w:rStyle w:val="hgkelc"/>
          <w:color w:val="000000" w:themeColor="text1"/>
          <w:sz w:val="22"/>
          <w:szCs w:val="22"/>
        </w:rPr>
        <w:t>“</w:t>
      </w:r>
      <w:r w:rsidRPr="009E7AC4">
        <w:rPr>
          <w:color w:val="000000" w:themeColor="text1"/>
          <w:sz w:val="22"/>
          <w:szCs w:val="22"/>
        </w:rPr>
        <w:t>le Sainte-Beuve</w:t>
      </w:r>
      <w:r w:rsidRPr="009E7AC4">
        <w:rPr>
          <w:rStyle w:val="hgkelc"/>
          <w:color w:val="000000" w:themeColor="text1"/>
          <w:sz w:val="22"/>
          <w:szCs w:val="22"/>
        </w:rPr>
        <w:t>”</w:t>
      </w:r>
      <w:r w:rsidRPr="009E7AC4">
        <w:rPr>
          <w:color w:val="000000" w:themeColor="text1"/>
          <w:sz w:val="22"/>
          <w:szCs w:val="22"/>
        </w:rPr>
        <w:t xml:space="preserve"> », « Balzac lecteur », </w:t>
      </w:r>
      <w:r w:rsidRPr="009E7AC4">
        <w:rPr>
          <w:i/>
          <w:color w:val="000000" w:themeColor="text1"/>
          <w:sz w:val="22"/>
          <w:szCs w:val="22"/>
        </w:rPr>
        <w:t>L’Année balzacienne</w:t>
      </w:r>
      <w:r w:rsidRPr="009E7AC4">
        <w:rPr>
          <w:color w:val="000000" w:themeColor="text1"/>
          <w:sz w:val="22"/>
          <w:szCs w:val="22"/>
        </w:rPr>
        <w:t>, sous la direction d’A. Déruelle</w:t>
      </w:r>
      <w:r w:rsidRPr="00D23470">
        <w:rPr>
          <w:color w:val="000000" w:themeColor="text1"/>
          <w:sz w:val="22"/>
          <w:szCs w:val="22"/>
        </w:rPr>
        <w:t xml:space="preserve"> et Ph. Dufour.</w:t>
      </w:r>
    </w:p>
    <w:p w:rsidR="00E80983" w:rsidRPr="00D23470" w:rsidRDefault="00E80983" w:rsidP="00E80983">
      <w:pPr>
        <w:pStyle w:val="NormalWeb"/>
        <w:numPr>
          <w:ilvl w:val="0"/>
          <w:numId w:val="21"/>
        </w:numPr>
        <w:spacing w:before="0" w:beforeAutospacing="0" w:after="0"/>
        <w:rPr>
          <w:color w:val="000000" w:themeColor="text1"/>
          <w:sz w:val="22"/>
          <w:szCs w:val="22"/>
        </w:rPr>
      </w:pPr>
      <w:r w:rsidRPr="00D23470">
        <w:rPr>
          <w:color w:val="000000" w:themeColor="text1"/>
          <w:sz w:val="22"/>
          <w:szCs w:val="22"/>
        </w:rPr>
        <w:t xml:space="preserve">« Les discours narratoriaux dans </w:t>
      </w:r>
      <w:r w:rsidRPr="00D23470">
        <w:rPr>
          <w:i/>
          <w:color w:val="000000" w:themeColor="text1"/>
          <w:sz w:val="22"/>
          <w:szCs w:val="22"/>
        </w:rPr>
        <w:t>Le Cousin Pons</w:t>
      </w:r>
      <w:r w:rsidRPr="00D23470">
        <w:rPr>
          <w:color w:val="000000" w:themeColor="text1"/>
          <w:sz w:val="22"/>
          <w:szCs w:val="22"/>
        </w:rPr>
        <w:t xml:space="preserve"> », « Le Cousin Pons », </w:t>
      </w:r>
      <w:r w:rsidRPr="00D23470">
        <w:rPr>
          <w:i/>
          <w:color w:val="000000" w:themeColor="text1"/>
          <w:sz w:val="22"/>
          <w:szCs w:val="22"/>
        </w:rPr>
        <w:t>L’Année balzacienne</w:t>
      </w:r>
      <w:r w:rsidRPr="00D23470">
        <w:rPr>
          <w:color w:val="000000" w:themeColor="text1"/>
          <w:sz w:val="22"/>
          <w:szCs w:val="22"/>
        </w:rPr>
        <w:t>, sous la direction de M. Labouret et B. Gendrel.</w:t>
      </w:r>
    </w:p>
    <w:p w:rsidR="00E80983" w:rsidRPr="00E6311D" w:rsidRDefault="00E80983" w:rsidP="00E80983">
      <w:pPr>
        <w:pStyle w:val="NormalWeb"/>
        <w:spacing w:before="0" w:beforeAutospacing="0" w:after="0"/>
        <w:rPr>
          <w:b/>
          <w:color w:val="000000" w:themeColor="text1"/>
          <w:sz w:val="22"/>
          <w:szCs w:val="22"/>
        </w:rPr>
      </w:pPr>
    </w:p>
    <w:p w:rsidR="00E80983" w:rsidRPr="00E6311D" w:rsidRDefault="00E80983" w:rsidP="00E80983">
      <w:pPr>
        <w:pStyle w:val="NormalWeb"/>
        <w:spacing w:before="0" w:beforeAutospacing="0" w:after="0"/>
        <w:rPr>
          <w:color w:val="000000" w:themeColor="text1"/>
          <w:sz w:val="22"/>
          <w:szCs w:val="22"/>
        </w:rPr>
      </w:pPr>
      <w:r w:rsidRPr="00E6311D">
        <w:rPr>
          <w:b/>
          <w:color w:val="000000" w:themeColor="text1"/>
          <w:sz w:val="22"/>
          <w:szCs w:val="22"/>
        </w:rPr>
        <w:t>2020</w:t>
      </w:r>
      <w:r w:rsidRPr="00E6311D">
        <w:rPr>
          <w:color w:val="000000" w:themeColor="text1"/>
          <w:sz w:val="22"/>
          <w:szCs w:val="22"/>
        </w:rPr>
        <w:t>.</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Quand le corps parle. Communication paraverbale et non verbale dans </w:t>
      </w:r>
      <w:r w:rsidRPr="00E6311D">
        <w:rPr>
          <w:i/>
          <w:color w:val="000000" w:themeColor="text1"/>
          <w:sz w:val="22"/>
          <w:szCs w:val="22"/>
        </w:rPr>
        <w:t>La Comédie humaine</w:t>
      </w:r>
      <w:r w:rsidRPr="00E6311D">
        <w:rPr>
          <w:color w:val="000000" w:themeColor="text1"/>
          <w:sz w:val="22"/>
          <w:szCs w:val="22"/>
        </w:rPr>
        <w:t xml:space="preserve"> », </w:t>
      </w:r>
      <w:r w:rsidRPr="00E6311D">
        <w:rPr>
          <w:i/>
          <w:color w:val="000000" w:themeColor="text1"/>
          <w:sz w:val="22"/>
          <w:szCs w:val="22"/>
        </w:rPr>
        <w:t>The Balzac Review/ Revue Balzac</w:t>
      </w:r>
      <w:r w:rsidRPr="00E6311D">
        <w:rPr>
          <w:color w:val="000000" w:themeColor="text1"/>
          <w:sz w:val="22"/>
          <w:szCs w:val="22"/>
        </w:rPr>
        <w:t>, « Le corps » « The Body », 2020, n°3, p. 45-63.</w:t>
      </w:r>
    </w:p>
    <w:p w:rsidR="00E80983" w:rsidRPr="00E6311D" w:rsidRDefault="00E80983" w:rsidP="00E80983">
      <w:pPr>
        <w:pStyle w:val="NormalWeb"/>
        <w:spacing w:before="0" w:beforeAutospacing="0" w:after="0"/>
        <w:ind w:left="720"/>
        <w:rPr>
          <w:b/>
          <w:color w:val="000000" w:themeColor="text1"/>
          <w:sz w:val="22"/>
          <w:szCs w:val="22"/>
        </w:rPr>
      </w:pPr>
    </w:p>
    <w:p w:rsidR="00E80983" w:rsidRPr="00E6311D" w:rsidRDefault="00E80983" w:rsidP="00E80983">
      <w:pPr>
        <w:pStyle w:val="NormalWeb"/>
        <w:spacing w:before="0" w:beforeAutospacing="0" w:after="0"/>
        <w:rPr>
          <w:color w:val="000000" w:themeColor="text1"/>
          <w:sz w:val="22"/>
          <w:szCs w:val="22"/>
        </w:rPr>
      </w:pPr>
      <w:r w:rsidRPr="00E6311D">
        <w:rPr>
          <w:b/>
          <w:color w:val="000000" w:themeColor="text1"/>
          <w:sz w:val="22"/>
          <w:szCs w:val="22"/>
        </w:rPr>
        <w:t>2019.</w:t>
      </w:r>
    </w:p>
    <w:p w:rsidR="009B5ACB" w:rsidRPr="009B5ACB" w:rsidRDefault="009B5ACB" w:rsidP="009B5ACB">
      <w:pPr>
        <w:pStyle w:val="NormalWeb"/>
        <w:numPr>
          <w:ilvl w:val="0"/>
          <w:numId w:val="21"/>
        </w:numPr>
        <w:spacing w:before="0" w:beforeAutospacing="0" w:after="0"/>
        <w:jc w:val="both"/>
        <w:rPr>
          <w:color w:val="000000" w:themeColor="text1"/>
          <w:sz w:val="22"/>
          <w:szCs w:val="22"/>
        </w:rPr>
      </w:pPr>
      <w:r w:rsidRPr="00E6311D">
        <w:rPr>
          <w:color w:val="000000" w:themeColor="text1"/>
          <w:sz w:val="22"/>
          <w:szCs w:val="22"/>
        </w:rPr>
        <w:t xml:space="preserve">« Repousser les limites du romanesque : du récit autobiographique au journal intime. </w:t>
      </w:r>
      <w:r w:rsidRPr="00E6311D">
        <w:rPr>
          <w:i/>
          <w:iCs/>
          <w:color w:val="000000" w:themeColor="text1"/>
          <w:sz w:val="22"/>
          <w:szCs w:val="22"/>
        </w:rPr>
        <w:t xml:space="preserve">Passion simple </w:t>
      </w:r>
      <w:r w:rsidRPr="00E6311D">
        <w:rPr>
          <w:color w:val="000000" w:themeColor="text1"/>
          <w:sz w:val="22"/>
          <w:szCs w:val="22"/>
        </w:rPr>
        <w:t xml:space="preserve">et </w:t>
      </w:r>
      <w:r w:rsidRPr="00E6311D">
        <w:rPr>
          <w:i/>
          <w:iCs/>
          <w:color w:val="000000" w:themeColor="text1"/>
          <w:sz w:val="22"/>
          <w:szCs w:val="22"/>
        </w:rPr>
        <w:t xml:space="preserve">Se perdre </w:t>
      </w:r>
      <w:r w:rsidRPr="00E6311D">
        <w:rPr>
          <w:color w:val="000000" w:themeColor="text1"/>
          <w:sz w:val="22"/>
          <w:szCs w:val="22"/>
        </w:rPr>
        <w:t xml:space="preserve">d'A. Ernaux », </w:t>
      </w:r>
      <w:r w:rsidRPr="00E6311D">
        <w:rPr>
          <w:i/>
          <w:iCs/>
          <w:color w:val="000000" w:themeColor="text1"/>
          <w:sz w:val="22"/>
          <w:szCs w:val="22"/>
        </w:rPr>
        <w:t>Romanesques,</w:t>
      </w:r>
      <w:r w:rsidRPr="00E6311D">
        <w:rPr>
          <w:color w:val="000000" w:themeColor="text1"/>
          <w:sz w:val="22"/>
          <w:szCs w:val="22"/>
        </w:rPr>
        <w:t xml:space="preserve"> « Romanesque et écrits personnels : attraction, hybridation, résistance (XVIIe-XXe siècles) », sous la direction d'A. Adler et d'A. Coudreuse, p. 231-245. </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Poétique des mots anglais dans l’œuvre balzacienne », </w:t>
      </w:r>
      <w:r w:rsidRPr="00E6311D">
        <w:rPr>
          <w:i/>
          <w:color w:val="000000" w:themeColor="text1"/>
          <w:sz w:val="22"/>
          <w:szCs w:val="22"/>
        </w:rPr>
        <w:t>L’Année balzacienne</w:t>
      </w:r>
      <w:r w:rsidRPr="00E6311D">
        <w:rPr>
          <w:color w:val="000000" w:themeColor="text1"/>
          <w:sz w:val="22"/>
          <w:szCs w:val="22"/>
        </w:rPr>
        <w:t>, 2019/1, n°20, p. 179-194.</w:t>
      </w:r>
    </w:p>
    <w:p w:rsidR="00190B2D" w:rsidRPr="00190B2D" w:rsidRDefault="00190B2D" w:rsidP="00190B2D">
      <w:pPr>
        <w:pStyle w:val="NormalWeb"/>
        <w:numPr>
          <w:ilvl w:val="0"/>
          <w:numId w:val="21"/>
        </w:numPr>
        <w:spacing w:before="0" w:beforeAutospacing="0" w:after="0"/>
        <w:rPr>
          <w:color w:val="000000" w:themeColor="text1"/>
          <w:sz w:val="22"/>
          <w:szCs w:val="22"/>
        </w:rPr>
      </w:pPr>
      <w:r>
        <w:t xml:space="preserve">(avec Quentin Fondu et Lucile Dumont) « Introduction - La sociologie de la littérature de Lucien Goldmann. Actualité d’un projet intellectuel » </w:t>
      </w:r>
      <w:r>
        <w:rPr>
          <w:i/>
          <w:iCs/>
        </w:rPr>
        <w:t>COnTEXTES. Revue de sociologie de la littérature</w:t>
      </w:r>
      <w:r>
        <w:t xml:space="preserve">, </w:t>
      </w:r>
      <w:r w:rsidRPr="00E6311D">
        <w:rPr>
          <w:color w:val="000000" w:themeColor="text1"/>
          <w:sz w:val="22"/>
          <w:szCs w:val="22"/>
        </w:rPr>
        <w:t xml:space="preserve">Actes du colloque « La sociologie de la littérature de L. Goldmann », sous la direction de L. Véron, Q. Fondu, Lucile Dumont, paru dans </w:t>
      </w:r>
      <w:r w:rsidRPr="00E6311D">
        <w:rPr>
          <w:rStyle w:val="Accentuation"/>
          <w:color w:val="000000" w:themeColor="text1"/>
          <w:sz w:val="22"/>
          <w:szCs w:val="22"/>
        </w:rPr>
        <w:t>COnTEXTES</w:t>
      </w:r>
      <w:r w:rsidRPr="00E6311D">
        <w:rPr>
          <w:color w:val="000000" w:themeColor="text1"/>
          <w:sz w:val="22"/>
          <w:szCs w:val="22"/>
        </w:rPr>
        <w:t xml:space="preserve">, </w:t>
      </w:r>
      <w:hyperlink r:id="rId14" w:history="1">
        <w:r w:rsidRPr="00E6311D">
          <w:rPr>
            <w:rStyle w:val="Lienhypertexte"/>
            <w:color w:val="000000" w:themeColor="text1"/>
            <w:sz w:val="22"/>
            <w:szCs w:val="22"/>
            <w:u w:val="none"/>
          </w:rPr>
          <w:t>25 | 2019</w:t>
        </w:r>
      </w:hyperlink>
      <w:r w:rsidRPr="00E6311D">
        <w:rPr>
          <w:color w:val="000000" w:themeColor="text1"/>
          <w:sz w:val="22"/>
          <w:szCs w:val="22"/>
        </w:rPr>
        <w:t>.</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Peut-on penser une stylistique goldmanienne ? La place de l’étude formelle dans l’approche des textes littéraires par L. Goldmann. Pistes, enjeux et développements », Actes du colloque « La sociologie de la littérature de L. Goldmann », sous la direction de L. Véron, Q. Fondu, Lucile Dumont, paru dans </w:t>
      </w:r>
      <w:r w:rsidRPr="00E6311D">
        <w:rPr>
          <w:rStyle w:val="Accentuation"/>
          <w:color w:val="000000" w:themeColor="text1"/>
          <w:sz w:val="22"/>
          <w:szCs w:val="22"/>
        </w:rPr>
        <w:t>COnTEXTES</w:t>
      </w:r>
      <w:r w:rsidRPr="00E6311D">
        <w:rPr>
          <w:color w:val="000000" w:themeColor="text1"/>
          <w:sz w:val="22"/>
          <w:szCs w:val="22"/>
        </w:rPr>
        <w:t xml:space="preserve">, </w:t>
      </w:r>
      <w:hyperlink r:id="rId15" w:history="1">
        <w:r w:rsidRPr="00E6311D">
          <w:rPr>
            <w:rStyle w:val="Lienhypertexte"/>
            <w:color w:val="000000" w:themeColor="text1"/>
            <w:sz w:val="22"/>
            <w:szCs w:val="22"/>
            <w:u w:val="none"/>
          </w:rPr>
          <w:t>25 | 2019</w:t>
        </w:r>
      </w:hyperlink>
      <w:r w:rsidRPr="00E6311D">
        <w:rPr>
          <w:color w:val="000000" w:themeColor="text1"/>
          <w:sz w:val="22"/>
          <w:szCs w:val="22"/>
        </w:rPr>
        <w:t>.</w:t>
      </w:r>
    </w:p>
    <w:p w:rsidR="00E80983" w:rsidRPr="00E6311D" w:rsidRDefault="00E80983" w:rsidP="00E80983">
      <w:pPr>
        <w:pStyle w:val="NormalWeb"/>
        <w:spacing w:before="0" w:beforeAutospacing="0" w:after="0"/>
        <w:rPr>
          <w:b/>
          <w:bCs/>
          <w:color w:val="000000" w:themeColor="text1"/>
          <w:sz w:val="22"/>
          <w:szCs w:val="22"/>
        </w:rPr>
      </w:pPr>
    </w:p>
    <w:p w:rsidR="00E80983" w:rsidRPr="00E6311D" w:rsidRDefault="00E80983" w:rsidP="00E80983">
      <w:pPr>
        <w:pStyle w:val="NormalWeb"/>
        <w:spacing w:before="0" w:beforeAutospacing="0" w:after="0"/>
        <w:rPr>
          <w:color w:val="000000" w:themeColor="text1"/>
          <w:sz w:val="22"/>
          <w:szCs w:val="22"/>
        </w:rPr>
      </w:pPr>
      <w:r w:rsidRPr="00E6311D">
        <w:rPr>
          <w:b/>
          <w:bCs/>
          <w:color w:val="000000" w:themeColor="text1"/>
          <w:sz w:val="22"/>
          <w:szCs w:val="22"/>
        </w:rPr>
        <w:t>2018</w:t>
      </w:r>
      <w:r w:rsidRPr="00E6311D">
        <w:rPr>
          <w:b/>
          <w:color w:val="000000" w:themeColor="text1"/>
          <w:sz w:val="22"/>
          <w:szCs w:val="22"/>
        </w:rPr>
        <w:t>.</w:t>
      </w:r>
    </w:p>
    <w:p w:rsidR="008632BD" w:rsidRPr="008632BD" w:rsidRDefault="008632BD" w:rsidP="008632BD">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color w:val="000000" w:themeColor="text1"/>
          <w:lang w:eastAsia="fr-FR"/>
        </w:rPr>
        <w:t xml:space="preserve">« Approche rhétorique, linguistique et socio-poétique de la forme littéraire. La stylistique comme étude des “formes-sens” », </w:t>
      </w:r>
      <w:r w:rsidRPr="008632BD">
        <w:rPr>
          <w:rFonts w:ascii="Times New Roman" w:hAnsi="Times New Roman" w:cs="Times New Roman"/>
          <w:color w:val="000000" w:themeColor="text1"/>
        </w:rPr>
        <w:t xml:space="preserve">sous la direction de </w:t>
      </w:r>
      <w:r w:rsidRPr="008632BD">
        <w:rPr>
          <w:rStyle w:val="field-content"/>
          <w:rFonts w:ascii="Times New Roman" w:hAnsi="Times New Roman" w:cs="Times New Roman"/>
          <w:color w:val="000000" w:themeColor="text1"/>
        </w:rPr>
        <w:t>Sylvie Requemora-Gros, Patrick Mathieu, Joël July,</w:t>
      </w:r>
      <w:r w:rsidRPr="008632BD">
        <w:rPr>
          <w:rFonts w:ascii="Times New Roman" w:eastAsia="Times New Roman" w:hAnsi="Times New Roman" w:cs="Times New Roman"/>
          <w:color w:val="000000" w:themeColor="text1"/>
          <w:lang w:eastAsia="fr-FR"/>
        </w:rPr>
        <w:t xml:space="preserve"> </w:t>
      </w:r>
      <w:r w:rsidRPr="008632BD">
        <w:rPr>
          <w:rFonts w:ascii="Times New Roman" w:eastAsia="Times New Roman" w:hAnsi="Times New Roman" w:cs="Times New Roman"/>
          <w:i/>
          <w:iCs/>
          <w:color w:val="000000" w:themeColor="text1"/>
          <w:lang w:eastAsia="fr-FR"/>
        </w:rPr>
        <w:t>Malice</w:t>
      </w:r>
      <w:r w:rsidRPr="008632BD">
        <w:rPr>
          <w:rFonts w:ascii="Times New Roman" w:eastAsia="Times New Roman" w:hAnsi="Times New Roman" w:cs="Times New Roman"/>
          <w:color w:val="000000" w:themeColor="text1"/>
          <w:lang w:eastAsia="fr-FR"/>
        </w:rPr>
        <w:t xml:space="preserve">, </w:t>
      </w:r>
      <w:hyperlink r:id="rId16" w:tooltip="Lire le contenu de Malice n°8 Littérature, voyages et altérités - Territoires et frontières du style" w:history="1">
        <w:r w:rsidRPr="008632BD">
          <w:rPr>
            <w:rStyle w:val="Lienhypertexte"/>
            <w:rFonts w:ascii="Times New Roman" w:hAnsi="Times New Roman" w:cs="Times New Roman"/>
            <w:i/>
            <w:color w:val="000000" w:themeColor="text1"/>
            <w:u w:val="none"/>
          </w:rPr>
          <w:t>Littérature, voyages et altérités - Territoires et frontières du style</w:t>
        </w:r>
      </w:hyperlink>
      <w:r w:rsidRPr="008632BD">
        <w:rPr>
          <w:rStyle w:val="field-content"/>
          <w:rFonts w:ascii="Times New Roman" w:hAnsi="Times New Roman" w:cs="Times New Roman"/>
          <w:color w:val="000000" w:themeColor="text1"/>
        </w:rPr>
        <w:t>,</w:t>
      </w:r>
      <w:r w:rsidRPr="008632BD">
        <w:rPr>
          <w:rFonts w:ascii="Times New Roman" w:eastAsia="Times New Roman" w:hAnsi="Times New Roman" w:cs="Times New Roman"/>
          <w:color w:val="000000" w:themeColor="text1"/>
          <w:lang w:eastAsia="fr-FR"/>
        </w:rPr>
        <w:t xml:space="preserve"> n°8, 2018. https://cielam.univ-amu.fr/malice/articles/approche-rhetorique-linguistique-socio-poetique-forme-litteraire-stylistique-etude</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lastRenderedPageBreak/>
        <w:t xml:space="preserve">« Approche énonciativo-pragmatique de l’oxymore et du zeugme. Ironie et points de vue », </w:t>
      </w:r>
      <w:r w:rsidRPr="00E6311D">
        <w:rPr>
          <w:i/>
          <w:iCs/>
          <w:color w:val="000000" w:themeColor="text1"/>
          <w:sz w:val="22"/>
          <w:szCs w:val="22"/>
        </w:rPr>
        <w:t>L’Information grammaticale</w:t>
      </w:r>
      <w:r w:rsidRPr="00E6311D">
        <w:rPr>
          <w:color w:val="000000" w:themeColor="text1"/>
          <w:sz w:val="22"/>
          <w:szCs w:val="22"/>
        </w:rPr>
        <w:t>, volume 156, janvier 2018, p. 31-37.</w:t>
      </w:r>
    </w:p>
    <w:p w:rsidR="00E80983" w:rsidRPr="00E6311D" w:rsidRDefault="00E80983" w:rsidP="00E80983">
      <w:pPr>
        <w:pStyle w:val="NormalWeb"/>
        <w:spacing w:before="0" w:beforeAutospacing="0" w:after="0"/>
        <w:ind w:left="360"/>
        <w:rPr>
          <w:b/>
          <w:bCs/>
          <w:color w:val="000000" w:themeColor="text1"/>
          <w:sz w:val="22"/>
          <w:szCs w:val="22"/>
        </w:rPr>
      </w:pPr>
    </w:p>
    <w:p w:rsidR="00E80983" w:rsidRPr="00E6311D" w:rsidRDefault="00E80983" w:rsidP="00E80983">
      <w:pPr>
        <w:pStyle w:val="NormalWeb"/>
        <w:spacing w:before="0" w:beforeAutospacing="0" w:after="0"/>
        <w:rPr>
          <w:color w:val="000000" w:themeColor="text1"/>
          <w:sz w:val="22"/>
          <w:szCs w:val="22"/>
        </w:rPr>
      </w:pPr>
      <w:r w:rsidRPr="00E6311D">
        <w:rPr>
          <w:b/>
          <w:bCs/>
          <w:color w:val="000000" w:themeColor="text1"/>
          <w:sz w:val="22"/>
          <w:szCs w:val="22"/>
        </w:rPr>
        <w:t>2017</w:t>
      </w:r>
      <w:r w:rsidRPr="00E6311D">
        <w:rPr>
          <w:color w:val="000000" w:themeColor="text1"/>
          <w:sz w:val="22"/>
          <w:szCs w:val="22"/>
        </w:rPr>
        <w:t xml:space="preserve">. </w:t>
      </w:r>
    </w:p>
    <w:p w:rsidR="00E80983" w:rsidRPr="00E6311D" w:rsidRDefault="00E80983" w:rsidP="00E80983">
      <w:pPr>
        <w:pStyle w:val="NormalWeb"/>
        <w:numPr>
          <w:ilvl w:val="0"/>
          <w:numId w:val="21"/>
        </w:numPr>
        <w:spacing w:before="0" w:beforeAutospacing="0" w:after="0"/>
        <w:rPr>
          <w:color w:val="000000" w:themeColor="text1"/>
          <w:sz w:val="22"/>
          <w:szCs w:val="22"/>
        </w:rPr>
      </w:pPr>
      <w:r w:rsidRPr="00E6311D">
        <w:rPr>
          <w:color w:val="000000" w:themeColor="text1"/>
          <w:sz w:val="22"/>
          <w:szCs w:val="22"/>
        </w:rPr>
        <w:t xml:space="preserve">« Hein ! Voyez comme je m’exprime avec facilité ! Esprit, bêtise et classes sociales dans l’univers balzacien : l’exemple de </w:t>
      </w:r>
      <w:r w:rsidRPr="00E6311D">
        <w:rPr>
          <w:i/>
          <w:iCs/>
          <w:color w:val="000000" w:themeColor="text1"/>
          <w:sz w:val="22"/>
          <w:szCs w:val="22"/>
        </w:rPr>
        <w:t>La Vieille Fille</w:t>
      </w:r>
      <w:r w:rsidRPr="00E6311D">
        <w:rPr>
          <w:color w:val="000000" w:themeColor="text1"/>
          <w:sz w:val="22"/>
          <w:szCs w:val="22"/>
        </w:rPr>
        <w:t xml:space="preserve"> », </w:t>
      </w:r>
      <w:r w:rsidRPr="00E6311D">
        <w:rPr>
          <w:i/>
          <w:iCs/>
          <w:color w:val="000000" w:themeColor="text1"/>
          <w:sz w:val="22"/>
          <w:szCs w:val="22"/>
        </w:rPr>
        <w:t>Humoresques</w:t>
      </w:r>
      <w:r w:rsidRPr="00E6311D">
        <w:rPr>
          <w:color w:val="000000" w:themeColor="text1"/>
          <w:sz w:val="22"/>
          <w:szCs w:val="22"/>
        </w:rPr>
        <w:t>, n°42 (Automne 2015/Printemps 2017), p. 93-108.</w:t>
      </w:r>
    </w:p>
    <w:p w:rsidR="00E80983" w:rsidRPr="008C16C9" w:rsidRDefault="00E80983" w:rsidP="00E80983">
      <w:pPr>
        <w:pStyle w:val="western"/>
        <w:spacing w:before="0" w:beforeAutospacing="0" w:after="0" w:line="360" w:lineRule="auto"/>
        <w:rPr>
          <w:rFonts w:ascii="Times New Roman" w:hAnsi="Times New Roman" w:cs="Times New Roman"/>
          <w:b/>
          <w:u w:val="single"/>
        </w:rPr>
      </w:pPr>
    </w:p>
    <w:p w:rsidR="00423C64" w:rsidRPr="009115FF" w:rsidRDefault="00E80983" w:rsidP="00E80983">
      <w:pPr>
        <w:pStyle w:val="western"/>
        <w:numPr>
          <w:ilvl w:val="0"/>
          <w:numId w:val="6"/>
        </w:numPr>
        <w:spacing w:before="0" w:beforeAutospacing="0" w:after="0" w:line="360" w:lineRule="auto"/>
        <w:rPr>
          <w:rFonts w:ascii="Times New Roman" w:hAnsi="Times New Roman" w:cs="Times New Roman"/>
          <w:b/>
          <w:u w:val="single"/>
        </w:rPr>
      </w:pPr>
      <w:r>
        <w:rPr>
          <w:rFonts w:ascii="Times New Roman" w:hAnsi="Times New Roman" w:cs="Times New Roman"/>
          <w:b/>
          <w:u w:val="single"/>
        </w:rPr>
        <w:t>Autres types de publications (sur des sites de laboratoires ou groupes de recherche)</w:t>
      </w:r>
    </w:p>
    <w:p w:rsidR="00423C64" w:rsidRDefault="00423C64" w:rsidP="00E80983">
      <w:pPr>
        <w:pStyle w:val="western"/>
        <w:spacing w:before="0" w:beforeAutospacing="0" w:after="0"/>
        <w:rPr>
          <w:rFonts w:ascii="Times New Roman" w:hAnsi="Times New Roman" w:cs="Times New Roman"/>
          <w:b/>
          <w:color w:val="000000" w:themeColor="text1"/>
          <w:sz w:val="22"/>
          <w:szCs w:val="22"/>
        </w:rPr>
      </w:pPr>
    </w:p>
    <w:p w:rsidR="00E80983" w:rsidRPr="00E6311D" w:rsidRDefault="00E80983" w:rsidP="00E80983">
      <w:pPr>
        <w:pStyle w:val="western"/>
        <w:spacing w:before="0" w:beforeAutospacing="0" w:after="0"/>
        <w:rPr>
          <w:rFonts w:ascii="Times New Roman" w:hAnsi="Times New Roman" w:cs="Times New Roman"/>
          <w:color w:val="000000" w:themeColor="text1"/>
          <w:sz w:val="22"/>
          <w:szCs w:val="22"/>
        </w:rPr>
      </w:pPr>
      <w:r w:rsidRPr="00E6311D">
        <w:rPr>
          <w:rFonts w:ascii="Times New Roman" w:hAnsi="Times New Roman" w:cs="Times New Roman"/>
          <w:b/>
          <w:color w:val="000000" w:themeColor="text1"/>
          <w:sz w:val="22"/>
          <w:szCs w:val="22"/>
        </w:rPr>
        <w:t>2021</w:t>
      </w:r>
      <w:r w:rsidRPr="00E6311D">
        <w:rPr>
          <w:rFonts w:ascii="Times New Roman" w:hAnsi="Times New Roman" w:cs="Times New Roman"/>
          <w:color w:val="000000" w:themeColor="text1"/>
          <w:sz w:val="22"/>
          <w:szCs w:val="22"/>
        </w:rPr>
        <w:t>.</w:t>
      </w:r>
    </w:p>
    <w:p w:rsidR="004D61AA" w:rsidRPr="00423C64" w:rsidRDefault="004D61AA" w:rsidP="00E80983">
      <w:pPr>
        <w:pStyle w:val="NormalWeb"/>
        <w:numPr>
          <w:ilvl w:val="0"/>
          <w:numId w:val="21"/>
        </w:numPr>
        <w:spacing w:before="0" w:beforeAutospacing="0" w:after="0"/>
        <w:rPr>
          <w:color w:val="000000" w:themeColor="text1"/>
          <w:sz w:val="22"/>
          <w:szCs w:val="22"/>
        </w:rPr>
      </w:pPr>
      <w:r w:rsidRPr="004D61AA">
        <w:rPr>
          <w:color w:val="000000" w:themeColor="text1"/>
          <w:sz w:val="22"/>
          <w:szCs w:val="22"/>
        </w:rPr>
        <w:t xml:space="preserve">« Le comique balzacien. Pistes de réflexion », </w:t>
      </w:r>
      <w:r w:rsidRPr="004D61AA">
        <w:rPr>
          <w:sz w:val="22"/>
          <w:szCs w:val="22"/>
        </w:rPr>
        <w:t>Actes du séminaire "Balzac et le comique" (année 2018-2019) et de la journée d’études du 14 juin 2019, sous la direction de J.-D. Ebguy (publication sur le site du GIRB)</w:t>
      </w:r>
    </w:p>
    <w:p w:rsidR="00423C64" w:rsidRPr="00423C64" w:rsidRDefault="00423C64" w:rsidP="00423C64">
      <w:pPr>
        <w:pStyle w:val="NormalWeb"/>
        <w:numPr>
          <w:ilvl w:val="0"/>
          <w:numId w:val="21"/>
        </w:numPr>
        <w:spacing w:before="0" w:beforeAutospacing="0" w:after="0"/>
        <w:rPr>
          <w:color w:val="000000" w:themeColor="text1"/>
          <w:sz w:val="22"/>
          <w:szCs w:val="22"/>
        </w:rPr>
      </w:pPr>
      <w:r w:rsidRPr="00423C64">
        <w:rPr>
          <w:color w:val="000000" w:themeColor="text1"/>
          <w:sz w:val="22"/>
          <w:szCs w:val="22"/>
        </w:rPr>
        <w:t xml:space="preserve">« Trope communicationnel et trope actantiel, du trilogue au polyadressage : machinations conversationnelles dans </w:t>
      </w:r>
      <w:r w:rsidRPr="00423C64">
        <w:rPr>
          <w:i/>
          <w:iCs/>
          <w:color w:val="000000" w:themeColor="text1"/>
          <w:sz w:val="22"/>
          <w:szCs w:val="22"/>
        </w:rPr>
        <w:t>La Comédie humaine</w:t>
      </w:r>
      <w:r w:rsidRPr="00423C64">
        <w:rPr>
          <w:color w:val="000000" w:themeColor="text1"/>
          <w:sz w:val="22"/>
          <w:szCs w:val="22"/>
        </w:rPr>
        <w:t> », Actes du colloque du GIRB « Dynamiques de la parole », juin 2015, sous la direction de C. Couleau (publication sur le site du GIRB)</w:t>
      </w:r>
    </w:p>
    <w:p w:rsidR="00423C64" w:rsidRPr="004D61AA" w:rsidRDefault="00423C64" w:rsidP="00423C64">
      <w:pPr>
        <w:pStyle w:val="NormalWeb"/>
        <w:spacing w:before="0" w:beforeAutospacing="0" w:after="0"/>
        <w:ind w:left="720"/>
        <w:rPr>
          <w:color w:val="000000" w:themeColor="text1"/>
          <w:sz w:val="22"/>
          <w:szCs w:val="22"/>
        </w:rPr>
      </w:pPr>
    </w:p>
    <w:p w:rsidR="00E80983" w:rsidRPr="00E6311D" w:rsidRDefault="00E80983" w:rsidP="00E80983">
      <w:pPr>
        <w:spacing w:after="0" w:line="240" w:lineRule="auto"/>
        <w:rPr>
          <w:rFonts w:ascii="Times New Roman" w:eastAsia="Times New Roman" w:hAnsi="Times New Roman" w:cs="Times New Roman"/>
          <w:color w:val="000000" w:themeColor="text1"/>
          <w:lang w:eastAsia="fr-FR"/>
        </w:rPr>
      </w:pPr>
    </w:p>
    <w:p w:rsidR="00E80983" w:rsidRPr="008632BD" w:rsidRDefault="00E80983" w:rsidP="00E80983">
      <w:p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b/>
          <w:color w:val="000000" w:themeColor="text1"/>
          <w:lang w:eastAsia="fr-FR"/>
        </w:rPr>
        <w:t>2018</w:t>
      </w:r>
      <w:r w:rsidRPr="008632BD">
        <w:rPr>
          <w:rFonts w:ascii="Times New Roman" w:eastAsia="Times New Roman" w:hAnsi="Times New Roman" w:cs="Times New Roman"/>
          <w:color w:val="000000" w:themeColor="text1"/>
          <w:lang w:eastAsia="fr-FR"/>
        </w:rPr>
        <w:t>.</w:t>
      </w:r>
    </w:p>
    <w:p w:rsidR="00E80983" w:rsidRPr="008632BD" w:rsidRDefault="008632BD" w:rsidP="00E80983">
      <w:pPr>
        <w:pStyle w:val="NormalWeb"/>
        <w:numPr>
          <w:ilvl w:val="0"/>
          <w:numId w:val="21"/>
        </w:numPr>
        <w:spacing w:before="0" w:beforeAutospacing="0" w:after="0"/>
        <w:rPr>
          <w:rStyle w:val="Lienhypertexte"/>
          <w:color w:val="000000" w:themeColor="text1"/>
          <w:sz w:val="22"/>
          <w:szCs w:val="22"/>
          <w:u w:val="none"/>
        </w:rPr>
      </w:pPr>
      <w:r w:rsidRPr="008632BD">
        <w:rPr>
          <w:color w:val="000000" w:themeColor="text1"/>
          <w:sz w:val="22"/>
          <w:szCs w:val="22"/>
        </w:rPr>
        <w:t xml:space="preserve"> </w:t>
      </w:r>
      <w:r w:rsidR="00E80983" w:rsidRPr="008632BD">
        <w:rPr>
          <w:color w:val="000000" w:themeColor="text1"/>
          <w:sz w:val="22"/>
          <w:szCs w:val="22"/>
        </w:rPr>
        <w:t xml:space="preserve">« Dispositifs énonciatifs des récits de soi dans </w:t>
      </w:r>
      <w:r w:rsidR="00E80983" w:rsidRPr="008632BD">
        <w:rPr>
          <w:i/>
          <w:iCs/>
          <w:color w:val="000000" w:themeColor="text1"/>
          <w:sz w:val="22"/>
          <w:szCs w:val="22"/>
        </w:rPr>
        <w:t>La Comédie humaine</w:t>
      </w:r>
      <w:r w:rsidR="00E80983" w:rsidRPr="008632BD">
        <w:rPr>
          <w:color w:val="000000" w:themeColor="text1"/>
          <w:sz w:val="22"/>
          <w:szCs w:val="22"/>
        </w:rPr>
        <w:t xml:space="preserve">. Variations, ironies, transpositions », publication en ligne sur le site du GIRB (Groupe International de Recherches Balzaciennes). </w:t>
      </w:r>
      <w:hyperlink r:id="rId17" w:history="1">
        <w:r w:rsidR="00E80983" w:rsidRPr="008632BD">
          <w:rPr>
            <w:rStyle w:val="Lienhypertexte"/>
            <w:color w:val="000000" w:themeColor="text1"/>
            <w:sz w:val="22"/>
            <w:szCs w:val="22"/>
            <w:u w:val="none"/>
          </w:rPr>
          <w:t>http://balzac.cerilac.univ-paris-diderot.fr/presentation.html</w:t>
        </w:r>
      </w:hyperlink>
    </w:p>
    <w:p w:rsidR="00E80983" w:rsidRPr="008632BD" w:rsidRDefault="00E80983" w:rsidP="00E80983">
      <w:pPr>
        <w:spacing w:after="0" w:line="240" w:lineRule="auto"/>
        <w:rPr>
          <w:rFonts w:ascii="Times New Roman" w:eastAsia="Times New Roman" w:hAnsi="Times New Roman" w:cs="Times New Roman"/>
          <w:color w:val="000000" w:themeColor="text1"/>
          <w:lang w:eastAsia="fr-FR"/>
        </w:rPr>
      </w:pPr>
    </w:p>
    <w:p w:rsidR="00E80983" w:rsidRPr="008632BD" w:rsidRDefault="00E80983" w:rsidP="00E80983">
      <w:pPr>
        <w:spacing w:after="0" w:line="240" w:lineRule="auto"/>
        <w:rPr>
          <w:rFonts w:ascii="Times New Roman" w:hAnsi="Times New Roman" w:cs="Times New Roman"/>
          <w:color w:val="000000" w:themeColor="text1"/>
        </w:rPr>
      </w:pPr>
      <w:r w:rsidRPr="008632BD">
        <w:rPr>
          <w:rFonts w:ascii="Times New Roman" w:hAnsi="Times New Roman" w:cs="Times New Roman"/>
          <w:b/>
          <w:color w:val="000000" w:themeColor="text1"/>
        </w:rPr>
        <w:t>2016</w:t>
      </w:r>
      <w:r w:rsidRPr="008632BD">
        <w:rPr>
          <w:rFonts w:ascii="Times New Roman" w:hAnsi="Times New Roman" w:cs="Times New Roman"/>
          <w:color w:val="000000" w:themeColor="text1"/>
        </w:rPr>
        <w:t>.</w:t>
      </w:r>
    </w:p>
    <w:p w:rsidR="00E80983" w:rsidRPr="00457714"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8632BD">
        <w:rPr>
          <w:rFonts w:ascii="Times New Roman" w:eastAsia="Times New Roman" w:hAnsi="Times New Roman" w:cs="Times New Roman"/>
          <w:color w:val="000000" w:themeColor="text1"/>
          <w:lang w:eastAsia="fr-FR"/>
        </w:rPr>
        <w:t xml:space="preserve">« De Marx à Balzac </w:t>
      </w:r>
      <w:r w:rsidRPr="00457714">
        <w:rPr>
          <w:rFonts w:ascii="Times New Roman" w:eastAsia="Times New Roman" w:hAnsi="Times New Roman" w:cs="Times New Roman"/>
          <w:color w:val="000000" w:themeColor="text1"/>
          <w:lang w:eastAsia="fr-FR"/>
        </w:rPr>
        <w:t xml:space="preserve">en passant par Weber. Fondements théoriques d’une lecture marxiste de la </w:t>
      </w:r>
      <w:r w:rsidRPr="00457714">
        <w:rPr>
          <w:rFonts w:ascii="Times New Roman" w:eastAsia="Times New Roman" w:hAnsi="Times New Roman" w:cs="Times New Roman"/>
          <w:i/>
          <w:iCs/>
          <w:color w:val="000000" w:themeColor="text1"/>
          <w:lang w:eastAsia="fr-FR"/>
        </w:rPr>
        <w:t>Comédie humaine</w:t>
      </w:r>
      <w:r w:rsidRPr="00457714">
        <w:rPr>
          <w:rFonts w:ascii="Times New Roman" w:eastAsia="Times New Roman" w:hAnsi="Times New Roman" w:cs="Times New Roman"/>
          <w:color w:val="000000" w:themeColor="text1"/>
          <w:lang w:eastAsia="fr-FR"/>
        </w:rPr>
        <w:t xml:space="preserve"> par Lukács », avec la collaboration d’Alix Bouffard, publication en ligne sur le site du CRP 19 « Histoire des études dix-neuviémistes ». http://humarom.hypotheses.org/</w:t>
      </w:r>
    </w:p>
    <w:p w:rsidR="00E80983" w:rsidRPr="00C250B3" w:rsidRDefault="00E80983" w:rsidP="00E80983">
      <w:pPr>
        <w:pStyle w:val="Paragraphedeliste"/>
        <w:spacing w:after="0" w:line="240" w:lineRule="auto"/>
        <w:rPr>
          <w:rFonts w:ascii="Times New Roman" w:hAnsi="Times New Roman" w:cs="Times New Roman"/>
          <w:color w:val="1F497D" w:themeColor="text2"/>
        </w:rPr>
      </w:pPr>
    </w:p>
    <w:p w:rsidR="00E80983" w:rsidRPr="00A0691F" w:rsidRDefault="00E80983" w:rsidP="00E80983">
      <w:pPr>
        <w:spacing w:after="0" w:line="240" w:lineRule="auto"/>
        <w:rPr>
          <w:rFonts w:ascii="Times New Roman" w:hAnsi="Times New Roman" w:cs="Times New Roman"/>
          <w:color w:val="000000" w:themeColor="text1"/>
        </w:rPr>
      </w:pPr>
      <w:r w:rsidRPr="00A0691F">
        <w:rPr>
          <w:rFonts w:ascii="Times New Roman" w:hAnsi="Times New Roman" w:cs="Times New Roman"/>
          <w:b/>
          <w:color w:val="000000" w:themeColor="text1"/>
        </w:rPr>
        <w:t>2015</w:t>
      </w:r>
      <w:r w:rsidRPr="00A0691F">
        <w:rPr>
          <w:rFonts w:ascii="Times New Roman" w:hAnsi="Times New Roman" w:cs="Times New Roman"/>
          <w:color w:val="000000" w:themeColor="text1"/>
        </w:rPr>
        <w:t>.</w:t>
      </w:r>
    </w:p>
    <w:p w:rsidR="00E80983" w:rsidRPr="00A0691F"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t xml:space="preserve">« La littérature en procès à l’aube du </w:t>
      </w:r>
      <w:r w:rsidRPr="00A0691F">
        <w:rPr>
          <w:rFonts w:ascii="Times New Roman" w:eastAsia="Times New Roman" w:hAnsi="Times New Roman" w:cs="Times New Roman"/>
          <w:smallCaps/>
          <w:color w:val="000000" w:themeColor="text1"/>
          <w:lang w:eastAsia="fr-FR"/>
        </w:rPr>
        <w:t>xxi</w:t>
      </w:r>
      <w:r w:rsidRPr="00A0691F">
        <w:rPr>
          <w:rFonts w:ascii="Times New Roman" w:eastAsia="Times New Roman" w:hAnsi="Times New Roman" w:cs="Times New Roman"/>
          <w:color w:val="000000" w:themeColor="text1"/>
          <w:vertAlign w:val="superscript"/>
          <w:lang w:eastAsia="fr-FR"/>
        </w:rPr>
        <w:t>e</w:t>
      </w:r>
      <w:r w:rsidRPr="00A0691F">
        <w:rPr>
          <w:rFonts w:ascii="Times New Roman" w:eastAsia="Times New Roman" w:hAnsi="Times New Roman" w:cs="Times New Roman"/>
          <w:color w:val="000000" w:themeColor="text1"/>
          <w:lang w:eastAsia="fr-FR"/>
        </w:rPr>
        <w:t xml:space="preserve"> siècle : </w:t>
      </w:r>
      <w:r w:rsidRPr="00A0691F">
        <w:rPr>
          <w:rFonts w:ascii="Times New Roman" w:eastAsia="Times New Roman" w:hAnsi="Times New Roman" w:cs="Times New Roman"/>
          <w:i/>
          <w:iCs/>
          <w:color w:val="000000" w:themeColor="text1"/>
          <w:lang w:eastAsia="fr-FR"/>
        </w:rPr>
        <w:t>Les Cercueils de Zinc</w:t>
      </w:r>
      <w:r w:rsidRPr="00A0691F">
        <w:rPr>
          <w:rFonts w:ascii="Times New Roman" w:eastAsia="Times New Roman" w:hAnsi="Times New Roman" w:cs="Times New Roman"/>
          <w:color w:val="000000" w:themeColor="text1"/>
          <w:lang w:eastAsia="fr-FR"/>
        </w:rPr>
        <w:t xml:space="preserve"> d’Alexievitch » Séminaire du SLAC, (Séminaire Littéraire des Armes de la critique), ÉNS d’Ulm, https://adlc.hypotheses.org/slac-2015-2016-seance-5-le-discours-sur-les-dangers-de-la-lecture</w:t>
      </w:r>
    </w:p>
    <w:p w:rsidR="00E80983" w:rsidRPr="00A0691F"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t>« Trotsky : écrits théoriques et critiques sur la littérature », Séminaire du SLAC, « Les premiers théoriciens marxistes de la littérature », ÉNS d’Ulm, http://adlc.hypotheses.org/slac-2015-2016-seance-2-les-premiers-theoriciens-marxistes-de-la-litterature</w:t>
      </w:r>
    </w:p>
    <w:p w:rsidR="00E80983" w:rsidRPr="00370E08" w:rsidRDefault="00370E08"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A0691F">
        <w:rPr>
          <w:rFonts w:ascii="Times New Roman" w:eastAsia="Times New Roman" w:hAnsi="Times New Roman" w:cs="Times New Roman"/>
          <w:color w:val="000000" w:themeColor="text1"/>
          <w:lang w:eastAsia="fr-FR"/>
        </w:rPr>
        <w:t>« Balzac lu</w:t>
      </w:r>
      <w:r w:rsidR="00190B2D">
        <w:rPr>
          <w:rFonts w:ascii="Times New Roman" w:eastAsia="Times New Roman" w:hAnsi="Times New Roman" w:cs="Times New Roman"/>
          <w:color w:val="000000" w:themeColor="text1"/>
          <w:lang w:eastAsia="fr-FR"/>
        </w:rPr>
        <w:t xml:space="preserve"> par</w:t>
      </w:r>
      <w:r w:rsidRPr="00A0691F">
        <w:rPr>
          <w:rFonts w:ascii="Times New Roman" w:eastAsia="Times New Roman" w:hAnsi="Times New Roman" w:cs="Times New Roman"/>
          <w:color w:val="000000" w:themeColor="text1"/>
          <w:lang w:eastAsia="fr-FR"/>
        </w:rPr>
        <w:t xml:space="preserve"> Lukács : la peinture </w:t>
      </w:r>
      <w:r w:rsidRPr="00370E08">
        <w:rPr>
          <w:rFonts w:ascii="Times New Roman" w:eastAsia="Times New Roman" w:hAnsi="Times New Roman" w:cs="Times New Roman"/>
          <w:color w:val="000000" w:themeColor="text1"/>
          <w:lang w:eastAsia="fr-FR"/>
        </w:rPr>
        <w:t xml:space="preserve">des classes populaires dans </w:t>
      </w:r>
      <w:r w:rsidRPr="00370E08">
        <w:rPr>
          <w:rFonts w:ascii="Times New Roman" w:eastAsia="Times New Roman" w:hAnsi="Times New Roman" w:cs="Times New Roman"/>
          <w:i/>
          <w:color w:val="000000" w:themeColor="text1"/>
          <w:lang w:eastAsia="fr-FR"/>
        </w:rPr>
        <w:t>Les Paysans</w:t>
      </w:r>
      <w:r w:rsidRPr="00370E08">
        <w:rPr>
          <w:rFonts w:ascii="Times New Roman" w:eastAsia="Times New Roman" w:hAnsi="Times New Roman" w:cs="Times New Roman"/>
          <w:color w:val="000000" w:themeColor="text1"/>
          <w:lang w:eastAsia="fr-FR"/>
        </w:rPr>
        <w:t xml:space="preserve"> », </w:t>
      </w:r>
      <w:r w:rsidR="00E80983" w:rsidRPr="00370E08">
        <w:rPr>
          <w:rFonts w:ascii="Times New Roman" w:eastAsia="Times New Roman" w:hAnsi="Times New Roman" w:cs="Times New Roman"/>
          <w:color w:val="000000" w:themeColor="text1"/>
          <w:lang w:eastAsia="fr-FR"/>
        </w:rPr>
        <w:t>Séminaire du SLAC (Séminaire Littéraire des Armes de la critique), « Lukács : théoricien de la littérature», ÉNS d’Ulm, http://adlc.hypotheses.org/seminaires/seminaire-litteraire-des-armes-de-la-critique-slac-2015-2016</w:t>
      </w:r>
    </w:p>
    <w:p w:rsidR="00E80983" w:rsidRPr="00C250B3" w:rsidRDefault="00E80983" w:rsidP="00E80983">
      <w:pPr>
        <w:pStyle w:val="Paragraphedeliste"/>
        <w:spacing w:after="0" w:line="240" w:lineRule="auto"/>
        <w:rPr>
          <w:rFonts w:ascii="Times New Roman" w:hAnsi="Times New Roman" w:cs="Times New Roman"/>
          <w:color w:val="1F497D" w:themeColor="text2"/>
        </w:rPr>
      </w:pPr>
    </w:p>
    <w:p w:rsidR="00E80983" w:rsidRPr="00457714" w:rsidRDefault="00E80983" w:rsidP="00E80983">
      <w:pPr>
        <w:spacing w:after="0" w:line="240" w:lineRule="auto"/>
        <w:rPr>
          <w:rFonts w:ascii="Times New Roman" w:hAnsi="Times New Roman" w:cs="Times New Roman"/>
          <w:color w:val="000000" w:themeColor="text1"/>
        </w:rPr>
      </w:pPr>
      <w:r w:rsidRPr="00457714">
        <w:rPr>
          <w:rFonts w:ascii="Times New Roman" w:hAnsi="Times New Roman" w:cs="Times New Roman"/>
          <w:b/>
          <w:color w:val="000000" w:themeColor="text1"/>
        </w:rPr>
        <w:t>2014</w:t>
      </w:r>
      <w:r w:rsidRPr="00457714">
        <w:rPr>
          <w:rFonts w:ascii="Times New Roman" w:hAnsi="Times New Roman" w:cs="Times New Roman"/>
          <w:color w:val="000000" w:themeColor="text1"/>
        </w:rPr>
        <w:t>.</w:t>
      </w:r>
    </w:p>
    <w:p w:rsidR="00E80983" w:rsidRPr="00457714"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457714">
        <w:rPr>
          <w:rFonts w:ascii="Times New Roman" w:eastAsia="Times New Roman" w:hAnsi="Times New Roman" w:cs="Times New Roman"/>
          <w:color w:val="000000" w:themeColor="text1"/>
          <w:lang w:eastAsia="fr-FR"/>
        </w:rPr>
        <w:t xml:space="preserve">« Sur </w:t>
      </w:r>
      <w:r w:rsidRPr="00457714">
        <w:rPr>
          <w:rFonts w:ascii="Times New Roman" w:eastAsia="Times New Roman" w:hAnsi="Times New Roman" w:cs="Times New Roman"/>
          <w:i/>
          <w:iCs/>
          <w:color w:val="000000" w:themeColor="text1"/>
          <w:lang w:eastAsia="fr-FR"/>
        </w:rPr>
        <w:t>Le Savant et le Populaire</w:t>
      </w:r>
      <w:r w:rsidRPr="00457714">
        <w:rPr>
          <w:rFonts w:ascii="Times New Roman" w:eastAsia="Times New Roman" w:hAnsi="Times New Roman" w:cs="Times New Roman"/>
          <w:color w:val="000000" w:themeColor="text1"/>
          <w:lang w:eastAsia="fr-FR"/>
        </w:rPr>
        <w:t xml:space="preserve"> de Grignon et Passeron : misérabilisme et populisme : écueils de l’analyse littéraire », séminaire du SLAC (Séminaire Littéraire des Armes de la critique), ÉNS d’Ulm, http://adlc.hypotheses.org/seminaires/seminaire-litteraire-des-armes-de-la-critique-s-l-a-c-2014-2015</w:t>
      </w:r>
    </w:p>
    <w:p w:rsidR="00E80983" w:rsidRPr="00E6311D" w:rsidRDefault="00E80983" w:rsidP="00E80983">
      <w:pPr>
        <w:pStyle w:val="Paragraphedeliste"/>
        <w:spacing w:after="0" w:line="240" w:lineRule="auto"/>
        <w:rPr>
          <w:rFonts w:ascii="Times New Roman" w:eastAsia="Times New Roman" w:hAnsi="Times New Roman" w:cs="Times New Roman"/>
          <w:color w:val="000000" w:themeColor="text1"/>
          <w:lang w:eastAsia="fr-FR"/>
        </w:rPr>
      </w:pPr>
    </w:p>
    <w:p w:rsidR="00E80983" w:rsidRPr="00E6311D" w:rsidRDefault="00E80983" w:rsidP="00E80983">
      <w:pPr>
        <w:spacing w:after="0" w:line="240" w:lineRule="auto"/>
        <w:rPr>
          <w:rFonts w:ascii="Times New Roman" w:hAnsi="Times New Roman" w:cs="Times New Roman"/>
          <w:color w:val="000000" w:themeColor="text1"/>
        </w:rPr>
      </w:pPr>
      <w:r w:rsidRPr="00E6311D">
        <w:rPr>
          <w:rFonts w:ascii="Times New Roman" w:hAnsi="Times New Roman" w:cs="Times New Roman"/>
          <w:b/>
          <w:color w:val="000000" w:themeColor="text1"/>
        </w:rPr>
        <w:t>2013</w:t>
      </w:r>
      <w:r w:rsidRPr="00E6311D">
        <w:rPr>
          <w:rFonts w:ascii="Times New Roman" w:hAnsi="Times New Roman" w:cs="Times New Roman"/>
          <w:color w:val="000000" w:themeColor="text1"/>
        </w:rPr>
        <w:t>.</w:t>
      </w:r>
    </w:p>
    <w:p w:rsidR="00E80983" w:rsidRPr="00E6311D" w:rsidRDefault="00E80983" w:rsidP="00E8098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lastRenderedPageBreak/>
        <w:t xml:space="preserve">« Masques et mystifications dans </w:t>
      </w:r>
      <w:r w:rsidRPr="00E6311D">
        <w:rPr>
          <w:rFonts w:ascii="Times New Roman" w:eastAsia="Times New Roman" w:hAnsi="Times New Roman" w:cs="Times New Roman"/>
          <w:i/>
          <w:iCs/>
          <w:color w:val="000000" w:themeColor="text1"/>
          <w:lang w:eastAsia="fr-FR"/>
        </w:rPr>
        <w:t>Modeste Mignon</w:t>
      </w:r>
      <w:r w:rsidRPr="00E6311D">
        <w:rPr>
          <w:rFonts w:ascii="Times New Roman" w:eastAsia="Times New Roman" w:hAnsi="Times New Roman" w:cs="Times New Roman"/>
          <w:color w:val="000000" w:themeColor="text1"/>
          <w:lang w:eastAsia="fr-FR"/>
        </w:rPr>
        <w:t xml:space="preserve"> de Balzac », publication le site du GIRB (Groupe International de Recherches Balzaciennes), </w:t>
      </w:r>
      <w:r w:rsidRPr="00E6311D">
        <w:rPr>
          <w:rFonts w:ascii="Times New Roman" w:eastAsia="Times New Roman" w:hAnsi="Times New Roman" w:cs="Times New Roman"/>
          <w:iCs/>
          <w:color w:val="000000" w:themeColor="text1"/>
          <w:lang w:eastAsia="fr-FR"/>
        </w:rPr>
        <w:t>balzac.cerilac.univ-paris-diderot.fr/wa_files/Veron.pdf</w:t>
      </w:r>
    </w:p>
    <w:p w:rsidR="00E80983" w:rsidRPr="00CD47B2" w:rsidRDefault="00E80983" w:rsidP="00E80983">
      <w:pPr>
        <w:pStyle w:val="western"/>
        <w:spacing w:before="0" w:beforeAutospacing="0" w:after="0" w:line="360" w:lineRule="auto"/>
        <w:rPr>
          <w:rFonts w:ascii="Times New Roman" w:hAnsi="Times New Roman" w:cs="Times New Roman"/>
          <w:b/>
          <w:color w:val="000000" w:themeColor="text1"/>
          <w:sz w:val="22"/>
          <w:szCs w:val="22"/>
          <w:u w:val="single"/>
        </w:rPr>
      </w:pPr>
    </w:p>
    <w:p w:rsidR="008632E9" w:rsidRPr="00CD47B2" w:rsidRDefault="008632E9" w:rsidP="008632E9">
      <w:pPr>
        <w:pStyle w:val="western"/>
        <w:numPr>
          <w:ilvl w:val="0"/>
          <w:numId w:val="6"/>
        </w:numPr>
        <w:spacing w:before="0" w:beforeAutospacing="0" w:after="0" w:line="360" w:lineRule="auto"/>
        <w:rPr>
          <w:rFonts w:ascii="Times New Roman" w:hAnsi="Times New Roman" w:cs="Times New Roman"/>
          <w:b/>
          <w:color w:val="000000" w:themeColor="text1"/>
          <w:u w:val="single"/>
        </w:rPr>
      </w:pPr>
      <w:r w:rsidRPr="00CD47B2">
        <w:rPr>
          <w:rFonts w:ascii="Times New Roman" w:hAnsi="Times New Roman" w:cs="Times New Roman"/>
          <w:b/>
          <w:color w:val="000000" w:themeColor="text1"/>
          <w:u w:val="single"/>
        </w:rPr>
        <w:t>Recensions</w:t>
      </w:r>
    </w:p>
    <w:p w:rsidR="0024706D" w:rsidRPr="00CD47B2" w:rsidRDefault="0024706D" w:rsidP="0024706D">
      <w:pPr>
        <w:spacing w:after="0" w:line="240" w:lineRule="auto"/>
        <w:rPr>
          <w:rFonts w:ascii="Times New Roman" w:eastAsia="Times New Roman" w:hAnsi="Times New Roman" w:cs="Times New Roman"/>
          <w:color w:val="000000" w:themeColor="text1"/>
          <w:lang w:eastAsia="fr-FR"/>
        </w:rPr>
      </w:pPr>
      <w:r w:rsidRPr="00CD47B2">
        <w:rPr>
          <w:rFonts w:ascii="Times New Roman" w:eastAsia="Times New Roman" w:hAnsi="Times New Roman" w:cs="Times New Roman"/>
          <w:b/>
          <w:color w:val="000000" w:themeColor="text1"/>
          <w:lang w:eastAsia="fr-FR"/>
        </w:rPr>
        <w:t>2019</w:t>
      </w:r>
      <w:r w:rsidRPr="00CD47B2">
        <w:rPr>
          <w:rFonts w:ascii="Times New Roman" w:eastAsia="Times New Roman" w:hAnsi="Times New Roman" w:cs="Times New Roman"/>
          <w:color w:val="000000" w:themeColor="text1"/>
          <w:lang w:eastAsia="fr-FR"/>
        </w:rPr>
        <w:t xml:space="preserve">. </w:t>
      </w:r>
    </w:p>
    <w:p w:rsidR="0024706D" w:rsidRPr="00CD47B2" w:rsidRDefault="0024706D" w:rsidP="0024706D">
      <w:pPr>
        <w:pStyle w:val="Paragraphedeliste"/>
        <w:numPr>
          <w:ilvl w:val="0"/>
          <w:numId w:val="21"/>
        </w:numPr>
        <w:spacing w:after="0" w:line="240" w:lineRule="auto"/>
        <w:rPr>
          <w:rFonts w:ascii="Times New Roman" w:eastAsia="Times New Roman" w:hAnsi="Times New Roman" w:cs="Times New Roman"/>
          <w:b/>
          <w:color w:val="000000" w:themeColor="text1"/>
          <w:lang w:eastAsia="fr-FR"/>
        </w:rPr>
      </w:pPr>
      <w:r w:rsidRPr="00CD47B2">
        <w:rPr>
          <w:rFonts w:ascii="Times New Roman" w:eastAsia="Times New Roman" w:hAnsi="Times New Roman" w:cs="Times New Roman"/>
          <w:color w:val="000000" w:themeColor="text1"/>
          <w:lang w:eastAsia="fr-FR"/>
        </w:rPr>
        <w:t>« Balzac, la comédie des sciences humaines », compte-rendu de l’ouvrage d’</w:t>
      </w:r>
      <w:r w:rsidRPr="00CD47B2">
        <w:rPr>
          <w:rFonts w:ascii="Times New Roman" w:hAnsi="Times New Roman" w:cs="Times New Roman"/>
          <w:color w:val="000000" w:themeColor="text1"/>
        </w:rPr>
        <w:t xml:space="preserve">Andrea Del Lungo, Pierre Glaudes, </w:t>
      </w:r>
      <w:hyperlink r:id="rId18" w:history="1">
        <w:r w:rsidRPr="00CD47B2">
          <w:rPr>
            <w:rStyle w:val="Accentuation"/>
            <w:rFonts w:ascii="Times New Roman" w:hAnsi="Times New Roman" w:cs="Times New Roman"/>
            <w:color w:val="000000" w:themeColor="text1"/>
          </w:rPr>
          <w:t>Balzac, l’invention de la sociologie</w:t>
        </w:r>
      </w:hyperlink>
      <w:r w:rsidRPr="00CD47B2">
        <w:rPr>
          <w:rFonts w:ascii="Times New Roman" w:hAnsi="Times New Roman" w:cs="Times New Roman"/>
          <w:color w:val="000000" w:themeColor="text1"/>
        </w:rPr>
        <w:t xml:space="preserve">, Paris : Classiques Garnier, coll. « Rencontres », 2019, en ligne sur fabula </w:t>
      </w:r>
      <w:hyperlink r:id="rId19" w:history="1">
        <w:r w:rsidRPr="00CD47B2">
          <w:rPr>
            <w:rStyle w:val="Lienhypertexte"/>
            <w:rFonts w:ascii="Times New Roman" w:hAnsi="Times New Roman" w:cs="Times New Roman"/>
            <w:color w:val="000000" w:themeColor="text1"/>
            <w:u w:val="none"/>
          </w:rPr>
          <w:t>https://www.fabula.org/revue/document13171.php</w:t>
        </w:r>
      </w:hyperlink>
    </w:p>
    <w:p w:rsidR="0024706D" w:rsidRPr="00B46474" w:rsidRDefault="0024706D" w:rsidP="0024706D">
      <w:pPr>
        <w:pStyle w:val="Paragraphedeliste"/>
        <w:spacing w:after="0" w:line="240" w:lineRule="auto"/>
        <w:rPr>
          <w:rFonts w:ascii="Times New Roman" w:eastAsia="Times New Roman" w:hAnsi="Times New Roman" w:cs="Times New Roman"/>
          <w:b/>
          <w:color w:val="1F497D" w:themeColor="text2"/>
          <w:lang w:eastAsia="fr-FR"/>
        </w:rPr>
      </w:pPr>
    </w:p>
    <w:p w:rsidR="0024706D" w:rsidRPr="00E25ECE" w:rsidRDefault="0024706D" w:rsidP="0024706D">
      <w:pPr>
        <w:spacing w:after="0" w:line="240" w:lineRule="auto"/>
        <w:rPr>
          <w:rFonts w:ascii="Times New Roman" w:eastAsia="Times New Roman" w:hAnsi="Times New Roman" w:cs="Times New Roman"/>
          <w:color w:val="000000" w:themeColor="text1"/>
          <w:lang w:eastAsia="fr-FR"/>
        </w:rPr>
      </w:pPr>
      <w:r w:rsidRPr="00E25ECE">
        <w:rPr>
          <w:rFonts w:ascii="Times New Roman" w:eastAsia="Times New Roman" w:hAnsi="Times New Roman" w:cs="Times New Roman"/>
          <w:b/>
          <w:color w:val="000000" w:themeColor="text1"/>
          <w:lang w:eastAsia="fr-FR"/>
        </w:rPr>
        <w:t>2018</w:t>
      </w:r>
      <w:r w:rsidRPr="00E25ECE">
        <w:rPr>
          <w:rFonts w:ascii="Times New Roman" w:eastAsia="Times New Roman" w:hAnsi="Times New Roman" w:cs="Times New Roman"/>
          <w:color w:val="000000" w:themeColor="text1"/>
          <w:lang w:eastAsia="fr-FR"/>
        </w:rPr>
        <w:t xml:space="preserve">. </w:t>
      </w:r>
    </w:p>
    <w:p w:rsidR="0024706D" w:rsidRPr="00E25ECE" w:rsidRDefault="0024706D" w:rsidP="0024706D">
      <w:pPr>
        <w:pStyle w:val="Paragraphedeliste"/>
        <w:numPr>
          <w:ilvl w:val="0"/>
          <w:numId w:val="21"/>
        </w:numPr>
        <w:spacing w:after="0" w:line="240" w:lineRule="auto"/>
        <w:rPr>
          <w:rFonts w:ascii="Times New Roman" w:eastAsia="Times New Roman" w:hAnsi="Times New Roman" w:cs="Times New Roman"/>
          <w:b/>
          <w:color w:val="000000" w:themeColor="text1"/>
          <w:lang w:eastAsia="fr-FR"/>
        </w:rPr>
      </w:pPr>
      <w:r w:rsidRPr="00E25ECE">
        <w:rPr>
          <w:rFonts w:ascii="Times New Roman" w:eastAsia="Times New Roman" w:hAnsi="Times New Roman" w:cs="Times New Roman"/>
          <w:color w:val="000000" w:themeColor="text1"/>
          <w:lang w:eastAsia="fr-FR"/>
        </w:rPr>
        <w:t xml:space="preserve">« Permanence de Balzac », compte-rendu de l’ouvrage de Ch. Massol, Balzac contemporain, </w:t>
      </w:r>
      <w:r w:rsidRPr="00E25ECE">
        <w:rPr>
          <w:rFonts w:ascii="Times New Roman" w:hAnsi="Times New Roman" w:cs="Times New Roman"/>
          <w:color w:val="000000" w:themeColor="text1"/>
        </w:rPr>
        <w:t xml:space="preserve">Paris : Classiques Garnier, coll. « Rencontres », 2018, en ligne sur fabula https://www.fabula.org/revue/document12314.php </w:t>
      </w:r>
    </w:p>
    <w:p w:rsidR="0024706D" w:rsidRPr="00E25ECE" w:rsidRDefault="0024706D" w:rsidP="0024706D">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25ECE">
        <w:rPr>
          <w:rFonts w:ascii="Times New Roman" w:eastAsia="Times New Roman" w:hAnsi="Times New Roman" w:cs="Times New Roman"/>
          <w:color w:val="000000" w:themeColor="text1"/>
          <w:lang w:eastAsia="fr-FR"/>
        </w:rPr>
        <w:t xml:space="preserve">« Nicole Mozet, </w:t>
      </w:r>
      <w:r w:rsidRPr="00E25ECE">
        <w:rPr>
          <w:rFonts w:ascii="Times New Roman" w:eastAsia="Times New Roman" w:hAnsi="Times New Roman" w:cs="Times New Roman"/>
          <w:i/>
          <w:color w:val="000000" w:themeColor="text1"/>
          <w:lang w:eastAsia="fr-FR"/>
        </w:rPr>
        <w:t>Balzac</w:t>
      </w:r>
      <w:r w:rsidRPr="00E25ECE">
        <w:rPr>
          <w:rFonts w:ascii="Times New Roman" w:eastAsia="Times New Roman" w:hAnsi="Times New Roman" w:cs="Times New Roman"/>
          <w:color w:val="000000" w:themeColor="text1"/>
          <w:lang w:eastAsia="fr-FR"/>
        </w:rPr>
        <w:t xml:space="preserve">, </w:t>
      </w:r>
      <w:r w:rsidRPr="00E25ECE">
        <w:rPr>
          <w:rFonts w:ascii="Times New Roman" w:eastAsia="Times New Roman" w:hAnsi="Times New Roman" w:cs="Times New Roman"/>
          <w:i/>
          <w:iCs/>
          <w:color w:val="000000" w:themeColor="text1"/>
          <w:lang w:eastAsia="fr-FR"/>
        </w:rPr>
        <w:t>L’Hommeoeuvre</w:t>
      </w:r>
      <w:r w:rsidRPr="00E25ECE">
        <w:rPr>
          <w:rFonts w:ascii="Times New Roman" w:eastAsia="Times New Roman" w:hAnsi="Times New Roman" w:cs="Times New Roman"/>
          <w:color w:val="000000" w:themeColor="text1"/>
          <w:lang w:eastAsia="fr-FR"/>
        </w:rPr>
        <w:t xml:space="preserve">, La Simarre, C. Pirot, 2017 », </w:t>
      </w:r>
      <w:r w:rsidRPr="00E25ECE">
        <w:rPr>
          <w:rFonts w:ascii="Times New Roman" w:eastAsia="Times New Roman" w:hAnsi="Times New Roman" w:cs="Times New Roman"/>
          <w:i/>
          <w:iCs/>
          <w:color w:val="000000" w:themeColor="text1"/>
          <w:lang w:eastAsia="fr-FR"/>
        </w:rPr>
        <w:t>L’Année balzacienne</w:t>
      </w:r>
      <w:r w:rsidRPr="00E25ECE">
        <w:rPr>
          <w:rFonts w:ascii="Times New Roman" w:eastAsia="Times New Roman" w:hAnsi="Times New Roman" w:cs="Times New Roman"/>
          <w:color w:val="000000" w:themeColor="text1"/>
          <w:lang w:eastAsia="fr-FR"/>
        </w:rPr>
        <w:t>, p. 443-446.</w:t>
      </w:r>
      <w:r w:rsidR="00E3120C" w:rsidRPr="00E25ECE">
        <w:rPr>
          <w:rStyle w:val="Lienhypertexte"/>
          <w:color w:val="000000" w:themeColor="text1"/>
        </w:rPr>
        <w:t xml:space="preserve"> </w:t>
      </w:r>
    </w:p>
    <w:p w:rsidR="0024706D" w:rsidRPr="00E6311D" w:rsidRDefault="0024706D" w:rsidP="0024706D">
      <w:pPr>
        <w:spacing w:after="0" w:line="240" w:lineRule="auto"/>
        <w:rPr>
          <w:rFonts w:ascii="Times New Roman" w:eastAsia="Times New Roman" w:hAnsi="Times New Roman" w:cs="Times New Roman"/>
          <w:b/>
          <w:color w:val="000000" w:themeColor="text1"/>
          <w:lang w:eastAsia="fr-FR"/>
        </w:rPr>
      </w:pPr>
      <w:r w:rsidRPr="00E6311D">
        <w:rPr>
          <w:rFonts w:ascii="Times New Roman" w:eastAsia="Times New Roman" w:hAnsi="Times New Roman" w:cs="Times New Roman"/>
          <w:color w:val="000000" w:themeColor="text1"/>
          <w:lang w:eastAsia="fr-FR"/>
        </w:rPr>
        <w:t xml:space="preserve"> </w:t>
      </w:r>
    </w:p>
    <w:p w:rsidR="0024706D" w:rsidRPr="00E6311D" w:rsidRDefault="0024706D" w:rsidP="0024706D">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2015</w:t>
      </w:r>
      <w:r w:rsidRPr="00E6311D">
        <w:rPr>
          <w:rFonts w:ascii="Times New Roman" w:eastAsia="Times New Roman" w:hAnsi="Times New Roman" w:cs="Times New Roman"/>
          <w:color w:val="000000" w:themeColor="text1"/>
          <w:lang w:eastAsia="fr-FR"/>
        </w:rPr>
        <w:t xml:space="preserve">. </w:t>
      </w:r>
    </w:p>
    <w:p w:rsidR="0024706D" w:rsidRPr="00E6311D" w:rsidRDefault="0024706D" w:rsidP="0024706D">
      <w:pPr>
        <w:pStyle w:val="Paragraphedeliste"/>
        <w:numPr>
          <w:ilvl w:val="0"/>
          <w:numId w:val="23"/>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Maxime Perret, </w:t>
      </w:r>
      <w:r w:rsidRPr="00E6311D">
        <w:rPr>
          <w:rFonts w:ascii="Times New Roman" w:eastAsia="Times New Roman" w:hAnsi="Times New Roman" w:cs="Times New Roman"/>
          <w:i/>
          <w:iCs/>
          <w:color w:val="000000" w:themeColor="text1"/>
          <w:lang w:eastAsia="fr-FR"/>
        </w:rPr>
        <w:t xml:space="preserve">Balzac et le </w:t>
      </w:r>
      <w:r w:rsidRPr="00E6311D">
        <w:rPr>
          <w:rFonts w:ascii="Times New Roman" w:eastAsia="Times New Roman" w:hAnsi="Times New Roman" w:cs="Times New Roman"/>
          <w:i/>
          <w:iCs/>
          <w:smallCaps/>
          <w:color w:val="000000" w:themeColor="text1"/>
          <w:lang w:eastAsia="fr-FR"/>
        </w:rPr>
        <w:t>xvii</w:t>
      </w:r>
      <w:r w:rsidRPr="00E6311D">
        <w:rPr>
          <w:rFonts w:ascii="Times New Roman" w:eastAsia="Times New Roman" w:hAnsi="Times New Roman" w:cs="Times New Roman"/>
          <w:i/>
          <w:iCs/>
          <w:color w:val="000000" w:themeColor="text1"/>
          <w:lang w:eastAsia="fr-FR"/>
        </w:rPr>
        <w:t>e siècle. Mémoire et création littéraire</w:t>
      </w:r>
      <w:r w:rsidRPr="00E6311D">
        <w:rPr>
          <w:rFonts w:ascii="Times New Roman" w:eastAsia="Times New Roman" w:hAnsi="Times New Roman" w:cs="Times New Roman"/>
          <w:color w:val="000000" w:themeColor="text1"/>
          <w:lang w:eastAsia="fr-FR"/>
        </w:rPr>
        <w:t xml:space="preserve">, Paris, Presses Nouvelles de la Sorbonne, 2015 », </w:t>
      </w:r>
      <w:r w:rsidRPr="00E6311D">
        <w:rPr>
          <w:rFonts w:ascii="Times New Roman" w:eastAsia="Times New Roman" w:hAnsi="Times New Roman" w:cs="Times New Roman"/>
          <w:i/>
          <w:iCs/>
          <w:color w:val="000000" w:themeColor="text1"/>
          <w:lang w:eastAsia="fr-FR"/>
        </w:rPr>
        <w:t>Revue d’histoire littéraire de la France</w:t>
      </w:r>
      <w:r w:rsidRPr="00E6311D">
        <w:rPr>
          <w:rFonts w:ascii="Times New Roman" w:eastAsia="Times New Roman" w:hAnsi="Times New Roman" w:cs="Times New Roman"/>
          <w:color w:val="000000" w:themeColor="text1"/>
          <w:lang w:eastAsia="fr-FR"/>
        </w:rPr>
        <w:t>, n°1, 2018, p. 230-233.</w:t>
      </w:r>
    </w:p>
    <w:p w:rsidR="0024706D" w:rsidRPr="00E6311D" w:rsidRDefault="0024706D" w:rsidP="0024706D">
      <w:pPr>
        <w:pStyle w:val="Paragraphedeliste"/>
        <w:spacing w:after="0" w:line="240" w:lineRule="auto"/>
        <w:rPr>
          <w:rFonts w:ascii="Times New Roman" w:eastAsia="Times New Roman" w:hAnsi="Times New Roman" w:cs="Times New Roman"/>
          <w:b/>
          <w:color w:val="000000" w:themeColor="text1"/>
          <w:lang w:eastAsia="fr-FR"/>
        </w:rPr>
      </w:pPr>
    </w:p>
    <w:p w:rsidR="0024706D" w:rsidRPr="00E6311D" w:rsidRDefault="0024706D" w:rsidP="0024706D">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2012</w:t>
      </w:r>
      <w:r w:rsidRPr="00E6311D">
        <w:rPr>
          <w:rFonts w:ascii="Times New Roman" w:eastAsia="Times New Roman" w:hAnsi="Times New Roman" w:cs="Times New Roman"/>
          <w:color w:val="000000" w:themeColor="text1"/>
          <w:lang w:eastAsia="fr-FR"/>
        </w:rPr>
        <w:t xml:space="preserve">. </w:t>
      </w:r>
    </w:p>
    <w:p w:rsidR="0024706D" w:rsidRPr="00E6311D" w:rsidRDefault="0024706D" w:rsidP="0024706D">
      <w:pPr>
        <w:pStyle w:val="Paragraphedeliste"/>
        <w:numPr>
          <w:ilvl w:val="0"/>
          <w:numId w:val="23"/>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Synthétiser l’insaisissable », compte-rendu de l’ouvrage d’A. Novak-Lechevalier sur </w:t>
      </w:r>
      <w:r w:rsidRPr="00E6311D">
        <w:rPr>
          <w:rFonts w:ascii="Times New Roman" w:eastAsia="Times New Roman" w:hAnsi="Times New Roman" w:cs="Times New Roman"/>
          <w:i/>
          <w:iCs/>
          <w:color w:val="000000" w:themeColor="text1"/>
          <w:lang w:eastAsia="fr-FR"/>
        </w:rPr>
        <w:t>Splendeurs et misères des courtisanes</w:t>
      </w:r>
      <w:r w:rsidRPr="00E6311D">
        <w:rPr>
          <w:rFonts w:ascii="Times New Roman" w:eastAsia="Times New Roman" w:hAnsi="Times New Roman" w:cs="Times New Roman"/>
          <w:color w:val="000000" w:themeColor="text1"/>
          <w:lang w:eastAsia="fr-FR"/>
        </w:rPr>
        <w:t xml:space="preserve">, d’Honoré de Balzac, Gallimard, Foliothèque, 2010, </w:t>
      </w:r>
      <w:r w:rsidRPr="00E6311D">
        <w:rPr>
          <w:rFonts w:ascii="Times New Roman" w:eastAsia="Times New Roman" w:hAnsi="Times New Roman" w:cs="Times New Roman"/>
          <w:i/>
          <w:iCs/>
          <w:color w:val="000000" w:themeColor="text1"/>
          <w:lang w:eastAsia="fr-FR"/>
        </w:rPr>
        <w:t>Littératures</w:t>
      </w:r>
      <w:r w:rsidRPr="00E6311D">
        <w:rPr>
          <w:rFonts w:ascii="Times New Roman" w:eastAsia="Times New Roman" w:hAnsi="Times New Roman" w:cs="Times New Roman"/>
          <w:color w:val="000000" w:themeColor="text1"/>
          <w:lang w:eastAsia="fr-FR"/>
        </w:rPr>
        <w:t xml:space="preserve">, </w:t>
      </w:r>
      <w:r w:rsidRPr="00E6311D">
        <w:rPr>
          <w:rFonts w:ascii="Times New Roman" w:hAnsi="Times New Roman" w:cs="Times New Roman"/>
          <w:color w:val="000000" w:themeColor="text1"/>
        </w:rPr>
        <w:t>64,  2011, p. 245-250.</w:t>
      </w:r>
    </w:p>
    <w:p w:rsidR="0024706D" w:rsidRPr="00E6311D" w:rsidRDefault="0024706D" w:rsidP="0024706D">
      <w:pPr>
        <w:pStyle w:val="western"/>
        <w:spacing w:before="0" w:beforeAutospacing="0" w:after="0" w:line="360" w:lineRule="auto"/>
        <w:rPr>
          <w:rFonts w:ascii="Times New Roman" w:hAnsi="Times New Roman" w:cs="Times New Roman"/>
          <w:b/>
          <w:sz w:val="22"/>
          <w:szCs w:val="22"/>
          <w:u w:val="single"/>
        </w:rPr>
      </w:pPr>
    </w:p>
    <w:p w:rsidR="008632E9" w:rsidRPr="00DD5330" w:rsidRDefault="008632E9" w:rsidP="008632E9">
      <w:pPr>
        <w:pStyle w:val="western"/>
        <w:numPr>
          <w:ilvl w:val="0"/>
          <w:numId w:val="6"/>
        </w:numPr>
        <w:spacing w:before="0" w:beforeAutospacing="0" w:after="0" w:line="360" w:lineRule="auto"/>
        <w:rPr>
          <w:rFonts w:ascii="Times New Roman" w:hAnsi="Times New Roman" w:cs="Times New Roman"/>
          <w:b/>
          <w:color w:val="000000" w:themeColor="text1"/>
          <w:u w:val="single"/>
        </w:rPr>
      </w:pPr>
      <w:r w:rsidRPr="00DD5330">
        <w:rPr>
          <w:rFonts w:ascii="Times New Roman" w:hAnsi="Times New Roman" w:cs="Times New Roman"/>
          <w:b/>
          <w:color w:val="000000" w:themeColor="text1"/>
          <w:u w:val="single"/>
        </w:rPr>
        <w:t>Interventions</w:t>
      </w:r>
      <w:r w:rsidR="00E80983" w:rsidRPr="00DD5330">
        <w:rPr>
          <w:rFonts w:ascii="Times New Roman" w:hAnsi="Times New Roman" w:cs="Times New Roman"/>
          <w:b/>
          <w:color w:val="000000" w:themeColor="text1"/>
          <w:u w:val="single"/>
        </w:rPr>
        <w:t xml:space="preserve"> n’ayant pas encore donné lieu à une publication</w:t>
      </w:r>
    </w:p>
    <w:p w:rsidR="000E1C15" w:rsidRDefault="000E1C15" w:rsidP="00963E9B">
      <w:pPr>
        <w:spacing w:after="0" w:line="240" w:lineRule="auto"/>
        <w:rPr>
          <w:rFonts w:ascii="Times New Roman" w:eastAsia="Times New Roman" w:hAnsi="Times New Roman" w:cs="Times New Roman"/>
          <w:b/>
          <w:bCs/>
          <w:color w:val="000000" w:themeColor="text1"/>
          <w:lang w:eastAsia="fr-FR"/>
        </w:rPr>
      </w:pPr>
      <w:r>
        <w:rPr>
          <w:rFonts w:ascii="Times New Roman" w:eastAsia="Times New Roman" w:hAnsi="Times New Roman" w:cs="Times New Roman"/>
          <w:b/>
          <w:bCs/>
          <w:color w:val="000000" w:themeColor="text1"/>
          <w:lang w:eastAsia="fr-FR"/>
        </w:rPr>
        <w:t>2022.</w:t>
      </w:r>
    </w:p>
    <w:p w:rsidR="000E1C15" w:rsidRPr="000E1C15" w:rsidRDefault="000E1C15" w:rsidP="000E1C15">
      <w:pPr>
        <w:pStyle w:val="Paragraphedeliste"/>
        <w:numPr>
          <w:ilvl w:val="0"/>
          <w:numId w:val="23"/>
        </w:numPr>
        <w:rPr>
          <w:rFonts w:ascii="Times New Roman" w:hAnsi="Times New Roman" w:cs="Times New Roman"/>
        </w:rPr>
      </w:pPr>
      <w:r w:rsidRPr="000E1C15">
        <w:rPr>
          <w:rFonts w:ascii="Times New Roman" w:hAnsi="Times New Roman" w:cs="Times New Roman"/>
        </w:rPr>
        <w:t>« </w:t>
      </w:r>
      <w:r w:rsidRPr="000E1C15">
        <w:rPr>
          <w:rFonts w:ascii="Times New Roman" w:hAnsi="Times New Roman" w:cs="Times New Roman"/>
        </w:rPr>
        <w:t xml:space="preserve">Diffuser la recherche dans les médias : </w:t>
      </w:r>
      <w:r w:rsidRPr="000E1C15">
        <w:rPr>
          <w:rFonts w:ascii="Times New Roman" w:hAnsi="Times New Roman" w:cs="Times New Roman"/>
        </w:rPr>
        <w:t>un tour d’horizon des possibles », Journée d’études « Une thèse pour rien ? », LangaJe 2022, Lyon 2 et Lyon 3 (18 novembre 2022).</w:t>
      </w:r>
    </w:p>
    <w:p w:rsidR="00963E9B" w:rsidRPr="00DD5330" w:rsidRDefault="00963E9B" w:rsidP="00963E9B">
      <w:pPr>
        <w:spacing w:after="0" w:line="240" w:lineRule="auto"/>
        <w:rPr>
          <w:rFonts w:ascii="Times New Roman" w:eastAsia="Times New Roman" w:hAnsi="Times New Roman" w:cs="Times New Roman"/>
          <w:b/>
          <w:bCs/>
          <w:color w:val="000000" w:themeColor="text1"/>
          <w:lang w:eastAsia="fr-FR"/>
        </w:rPr>
      </w:pPr>
      <w:r w:rsidRPr="00DD5330">
        <w:rPr>
          <w:rFonts w:ascii="Times New Roman" w:eastAsia="Times New Roman" w:hAnsi="Times New Roman" w:cs="Times New Roman"/>
          <w:b/>
          <w:bCs/>
          <w:color w:val="000000" w:themeColor="text1"/>
          <w:lang w:eastAsia="fr-FR"/>
        </w:rPr>
        <w:t>2021.</w:t>
      </w:r>
    </w:p>
    <w:p w:rsidR="00963E9B" w:rsidRPr="00DD5330" w:rsidRDefault="00963E9B" w:rsidP="00963E9B">
      <w:pPr>
        <w:pStyle w:val="Paragraphedeliste"/>
        <w:numPr>
          <w:ilvl w:val="0"/>
          <w:numId w:val="21"/>
        </w:numPr>
        <w:spacing w:after="0" w:line="240" w:lineRule="auto"/>
        <w:jc w:val="both"/>
        <w:rPr>
          <w:rFonts w:ascii="Times New Roman" w:eastAsia="Times New Roman" w:hAnsi="Times New Roman" w:cs="Times New Roman"/>
          <w:b/>
          <w:bCs/>
          <w:i/>
          <w:color w:val="000000" w:themeColor="text1"/>
          <w:lang w:eastAsia="fr-FR"/>
        </w:rPr>
      </w:pPr>
      <w:r w:rsidRPr="00DD5330">
        <w:rPr>
          <w:rStyle w:val="Accentuation"/>
          <w:rFonts w:ascii="Times New Roman" w:hAnsi="Times New Roman" w:cs="Times New Roman"/>
          <w:i w:val="0"/>
          <w:color w:val="000000" w:themeColor="text1"/>
        </w:rPr>
        <w:t>« Enseigner la littérature en prison d’hommes, en prison de femmes : retour sur une pratique », Séminaire « Genre et monde carcéral », édition 2020/2021, sous la direction de N. Chetcuti-Osorovitz et V. Icard.</w:t>
      </w:r>
    </w:p>
    <w:p w:rsidR="00963E9B" w:rsidRPr="00DD5330" w:rsidRDefault="00963E9B" w:rsidP="00963E9B">
      <w:pPr>
        <w:spacing w:after="0" w:line="240" w:lineRule="auto"/>
        <w:rPr>
          <w:rFonts w:ascii="Times New Roman" w:eastAsia="Times New Roman" w:hAnsi="Times New Roman" w:cs="Times New Roman"/>
          <w:b/>
          <w:bCs/>
          <w:color w:val="000000" w:themeColor="text1"/>
          <w:lang w:eastAsia="fr-FR"/>
        </w:rPr>
      </w:pPr>
    </w:p>
    <w:p w:rsidR="00963E9B" w:rsidRPr="00DD5330" w:rsidRDefault="00963E9B" w:rsidP="00963E9B">
      <w:pPr>
        <w:spacing w:after="0" w:line="240" w:lineRule="auto"/>
        <w:rPr>
          <w:rFonts w:ascii="Times New Roman" w:eastAsia="Times New Roman" w:hAnsi="Times New Roman" w:cs="Times New Roman"/>
          <w:color w:val="000000" w:themeColor="text1"/>
          <w:lang w:eastAsia="fr-FR"/>
        </w:rPr>
      </w:pPr>
      <w:r w:rsidRPr="00DD5330">
        <w:rPr>
          <w:rFonts w:ascii="Times New Roman" w:eastAsia="Times New Roman" w:hAnsi="Times New Roman" w:cs="Times New Roman"/>
          <w:b/>
          <w:bCs/>
          <w:color w:val="000000" w:themeColor="text1"/>
          <w:lang w:eastAsia="fr-FR"/>
        </w:rPr>
        <w:t>2018</w:t>
      </w:r>
      <w:r w:rsidRPr="00DD5330">
        <w:rPr>
          <w:rFonts w:ascii="Times New Roman" w:eastAsia="Times New Roman" w:hAnsi="Times New Roman" w:cs="Times New Roman"/>
          <w:color w:val="000000" w:themeColor="text1"/>
          <w:lang w:eastAsia="fr-FR"/>
        </w:rPr>
        <w:t>.</w:t>
      </w:r>
    </w:p>
    <w:p w:rsidR="00963E9B" w:rsidRPr="00A905BE"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DD5330">
        <w:rPr>
          <w:rFonts w:ascii="Times New Roman" w:eastAsia="Times New Roman" w:hAnsi="Times New Roman" w:cs="Times New Roman"/>
          <w:color w:val="000000" w:themeColor="text1"/>
          <w:lang w:eastAsia="fr-FR"/>
        </w:rPr>
        <w:t xml:space="preserve">« Langue de Balzac, langue de Proust » (étude stylistique du pastiche de Balzac par Proust), Colloque du GIRB « Balzac </w:t>
      </w:r>
      <w:r w:rsidRPr="00A905BE">
        <w:rPr>
          <w:rFonts w:ascii="Times New Roman" w:eastAsia="Times New Roman" w:hAnsi="Times New Roman" w:cs="Times New Roman"/>
          <w:color w:val="000000" w:themeColor="text1"/>
          <w:lang w:eastAsia="fr-FR"/>
        </w:rPr>
        <w:t>et la langue », Paris VII (juin 2018).</w:t>
      </w:r>
    </w:p>
    <w:p w:rsidR="00963E9B" w:rsidRPr="00E6311D"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Typologies, formes et valeurs de l’esprit dans </w:t>
      </w:r>
      <w:r w:rsidRPr="00E6311D">
        <w:rPr>
          <w:rFonts w:ascii="Times New Roman" w:eastAsia="Times New Roman" w:hAnsi="Times New Roman" w:cs="Times New Roman"/>
          <w:i/>
          <w:iCs/>
          <w:color w:val="000000" w:themeColor="text1"/>
          <w:lang w:eastAsia="fr-FR"/>
        </w:rPr>
        <w:t>Lucien Leuwen</w:t>
      </w:r>
      <w:r w:rsidRPr="00E6311D">
        <w:rPr>
          <w:rFonts w:ascii="Times New Roman" w:eastAsia="Times New Roman" w:hAnsi="Times New Roman" w:cs="Times New Roman"/>
          <w:color w:val="000000" w:themeColor="text1"/>
          <w:lang w:eastAsia="fr-FR"/>
        </w:rPr>
        <w:t xml:space="preserve"> de Stendhal », Colloque « Stendhal et l’esprit », Organisé par l’association « Stendhal aujourd’hui » et la </w:t>
      </w:r>
      <w:r w:rsidRPr="00E6311D">
        <w:rPr>
          <w:rFonts w:ascii="Times New Roman" w:eastAsia="Times New Roman" w:hAnsi="Times New Roman" w:cs="Times New Roman"/>
          <w:i/>
          <w:iCs/>
          <w:color w:val="000000" w:themeColor="text1"/>
          <w:lang w:eastAsia="fr-FR"/>
        </w:rPr>
        <w:t>Revue internationale d’études balzaciennes</w:t>
      </w:r>
      <w:r w:rsidRPr="00E6311D">
        <w:rPr>
          <w:rFonts w:ascii="Times New Roman" w:eastAsia="Times New Roman" w:hAnsi="Times New Roman" w:cs="Times New Roman"/>
          <w:color w:val="000000" w:themeColor="text1"/>
          <w:lang w:eastAsia="fr-FR"/>
        </w:rPr>
        <w:t>, Paris IV Sorbonne (mars 2018).</w:t>
      </w:r>
    </w:p>
    <w:p w:rsidR="00963E9B" w:rsidRPr="00E6311D" w:rsidRDefault="00963E9B" w:rsidP="00963E9B">
      <w:pPr>
        <w:spacing w:after="0" w:line="240" w:lineRule="auto"/>
        <w:rPr>
          <w:rFonts w:ascii="Times New Roman" w:eastAsia="Times New Roman" w:hAnsi="Times New Roman" w:cs="Times New Roman"/>
          <w:b/>
          <w:bCs/>
          <w:color w:val="000000" w:themeColor="text1"/>
          <w:lang w:eastAsia="fr-FR"/>
        </w:rPr>
      </w:pPr>
    </w:p>
    <w:p w:rsidR="00963E9B" w:rsidRPr="00E6311D" w:rsidRDefault="00963E9B" w:rsidP="00963E9B">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bCs/>
          <w:color w:val="000000" w:themeColor="text1"/>
          <w:lang w:eastAsia="fr-FR"/>
        </w:rPr>
        <w:t>2017</w:t>
      </w:r>
      <w:r w:rsidRPr="00E6311D">
        <w:rPr>
          <w:rFonts w:ascii="Times New Roman" w:eastAsia="Times New Roman" w:hAnsi="Times New Roman" w:cs="Times New Roman"/>
          <w:color w:val="000000" w:themeColor="text1"/>
          <w:lang w:eastAsia="fr-FR"/>
        </w:rPr>
        <w:t>.</w:t>
      </w:r>
    </w:p>
    <w:p w:rsidR="00963E9B"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Rectangle sémiotique de Greimas et système des personnages balzacien : Pour une lecture socio-stylistique de </w:t>
      </w:r>
      <w:r w:rsidRPr="00E6311D">
        <w:rPr>
          <w:rFonts w:ascii="Times New Roman" w:eastAsia="Times New Roman" w:hAnsi="Times New Roman" w:cs="Times New Roman"/>
          <w:i/>
          <w:iCs/>
          <w:color w:val="000000" w:themeColor="text1"/>
          <w:lang w:eastAsia="fr-FR"/>
        </w:rPr>
        <w:t>La Vieille Fille</w:t>
      </w:r>
      <w:r w:rsidRPr="00E6311D">
        <w:rPr>
          <w:rFonts w:ascii="Times New Roman" w:eastAsia="Times New Roman" w:hAnsi="Times New Roman" w:cs="Times New Roman"/>
          <w:color w:val="000000" w:themeColor="text1"/>
          <w:lang w:eastAsia="fr-FR"/>
        </w:rPr>
        <w:t xml:space="preserve"> », Journée d’études « Littérature et Sciences humaines : Autour de </w:t>
      </w:r>
      <w:r w:rsidRPr="00E6311D">
        <w:rPr>
          <w:rFonts w:ascii="Times New Roman" w:eastAsia="Times New Roman" w:hAnsi="Times New Roman" w:cs="Times New Roman"/>
          <w:i/>
          <w:iCs/>
          <w:color w:val="000000" w:themeColor="text1"/>
          <w:lang w:eastAsia="fr-FR"/>
        </w:rPr>
        <w:t>La Vieille Fille</w:t>
      </w:r>
      <w:r w:rsidRPr="00E6311D">
        <w:rPr>
          <w:rFonts w:ascii="Times New Roman" w:eastAsia="Times New Roman" w:hAnsi="Times New Roman" w:cs="Times New Roman"/>
          <w:color w:val="000000" w:themeColor="text1"/>
          <w:lang w:eastAsia="fr-FR"/>
        </w:rPr>
        <w:t xml:space="preserve"> », Université de Metz.</w:t>
      </w:r>
    </w:p>
    <w:p w:rsidR="00963E9B" w:rsidRPr="00E6311D" w:rsidRDefault="00963E9B" w:rsidP="00963E9B">
      <w:pPr>
        <w:spacing w:after="0" w:line="240" w:lineRule="auto"/>
        <w:rPr>
          <w:rFonts w:ascii="Times New Roman" w:eastAsia="Times New Roman" w:hAnsi="Times New Roman" w:cs="Times New Roman"/>
          <w:color w:val="000000" w:themeColor="text1"/>
          <w:lang w:eastAsia="fr-FR"/>
        </w:rPr>
      </w:pPr>
    </w:p>
    <w:p w:rsidR="00963E9B" w:rsidRPr="00E6311D" w:rsidRDefault="00963E9B" w:rsidP="00963E9B">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2016</w:t>
      </w:r>
      <w:r w:rsidRPr="00E6311D">
        <w:rPr>
          <w:rFonts w:ascii="Times New Roman" w:eastAsia="Times New Roman" w:hAnsi="Times New Roman" w:cs="Times New Roman"/>
          <w:color w:val="000000" w:themeColor="text1"/>
          <w:lang w:eastAsia="fr-FR"/>
        </w:rPr>
        <w:t>.</w:t>
      </w:r>
    </w:p>
    <w:p w:rsidR="00963E9B" w:rsidRPr="00E6311D"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lastRenderedPageBreak/>
        <w:t>« Théories du roman. Lukács lecteur de Balzac et de Zola (</w:t>
      </w:r>
      <w:r w:rsidRPr="00E6311D">
        <w:rPr>
          <w:rFonts w:ascii="Times New Roman" w:eastAsia="Times New Roman" w:hAnsi="Times New Roman" w:cs="Times New Roman"/>
          <w:i/>
          <w:iCs/>
          <w:color w:val="000000" w:themeColor="text1"/>
          <w:lang w:eastAsia="fr-FR"/>
        </w:rPr>
        <w:t>Balzac et le réalisme français</w:t>
      </w:r>
      <w:r w:rsidRPr="00E6311D">
        <w:rPr>
          <w:rFonts w:ascii="Times New Roman" w:eastAsia="Times New Roman" w:hAnsi="Times New Roman" w:cs="Times New Roman"/>
          <w:color w:val="000000" w:themeColor="text1"/>
          <w:lang w:eastAsia="fr-FR"/>
        </w:rPr>
        <w:t>) et Barbéris (</w:t>
      </w:r>
      <w:r w:rsidRPr="00E6311D">
        <w:rPr>
          <w:rFonts w:ascii="Times New Roman" w:eastAsia="Times New Roman" w:hAnsi="Times New Roman" w:cs="Times New Roman"/>
          <w:i/>
          <w:iCs/>
          <w:color w:val="000000" w:themeColor="text1"/>
          <w:lang w:eastAsia="fr-FR"/>
        </w:rPr>
        <w:t>Stendhal</w:t>
      </w:r>
      <w:r w:rsidRPr="00E6311D">
        <w:rPr>
          <w:rFonts w:ascii="Times New Roman" w:eastAsia="Times New Roman" w:hAnsi="Times New Roman" w:cs="Times New Roman"/>
          <w:color w:val="000000" w:themeColor="text1"/>
          <w:lang w:eastAsia="fr-FR"/>
        </w:rPr>
        <w:t>). L’essor du roman et la domination de la bourgeoisie. » SLAC, ÉNS Ulm.</w:t>
      </w:r>
    </w:p>
    <w:p w:rsidR="00963E9B" w:rsidRPr="00E6311D"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Nouvelle, roman, récit ? La mystification du genre littéraire dans </w:t>
      </w:r>
      <w:r w:rsidRPr="00E6311D">
        <w:rPr>
          <w:rFonts w:ascii="Times New Roman" w:eastAsia="Times New Roman" w:hAnsi="Times New Roman" w:cs="Times New Roman"/>
          <w:i/>
          <w:iCs/>
          <w:color w:val="000000" w:themeColor="text1"/>
          <w:lang w:eastAsia="fr-FR"/>
        </w:rPr>
        <w:t>La Maison Nuncingen</w:t>
      </w:r>
      <w:r w:rsidRPr="00E6311D">
        <w:rPr>
          <w:rFonts w:ascii="Times New Roman" w:eastAsia="Times New Roman" w:hAnsi="Times New Roman" w:cs="Times New Roman"/>
          <w:color w:val="000000" w:themeColor="text1"/>
          <w:lang w:eastAsia="fr-FR"/>
        </w:rPr>
        <w:t xml:space="preserve"> de Balzac », Séminaire « Les lectures du CRP19 », </w:t>
      </w:r>
      <w:r w:rsidRPr="00E6311D">
        <w:rPr>
          <w:rFonts w:ascii="Times New Roman" w:eastAsia="Times New Roman" w:hAnsi="Times New Roman" w:cs="Times New Roman"/>
          <w:i/>
          <w:iCs/>
          <w:color w:val="000000" w:themeColor="text1"/>
          <w:lang w:eastAsia="fr-FR"/>
        </w:rPr>
        <w:t>La Maison Nucingen</w:t>
      </w:r>
      <w:r w:rsidRPr="00E6311D">
        <w:rPr>
          <w:rFonts w:ascii="Times New Roman" w:eastAsia="Times New Roman" w:hAnsi="Times New Roman" w:cs="Times New Roman"/>
          <w:color w:val="000000" w:themeColor="text1"/>
          <w:lang w:eastAsia="fr-FR"/>
        </w:rPr>
        <w:t>, Paris 3 Sorbonne-Nouvelle.</w:t>
      </w:r>
    </w:p>
    <w:p w:rsidR="00963E9B"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Conflit discursif et conflit social dans l’œuvre balzacienne », </w:t>
      </w:r>
      <w:r w:rsidRPr="00E6311D">
        <w:rPr>
          <w:rFonts w:ascii="Times New Roman" w:eastAsia="Times New Roman" w:hAnsi="Times New Roman" w:cs="Times New Roman"/>
          <w:smallCaps/>
          <w:color w:val="000000" w:themeColor="text1"/>
          <w:lang w:eastAsia="fr-FR"/>
        </w:rPr>
        <w:t>xiii</w:t>
      </w:r>
      <w:r w:rsidRPr="00E6311D">
        <w:rPr>
          <w:rFonts w:ascii="Times New Roman" w:eastAsia="Times New Roman" w:hAnsi="Times New Roman" w:cs="Times New Roman"/>
          <w:color w:val="000000" w:themeColor="text1"/>
          <w:vertAlign w:val="superscript"/>
          <w:lang w:eastAsia="fr-FR"/>
        </w:rPr>
        <w:t>e</w:t>
      </w:r>
      <w:r w:rsidRPr="00E6311D">
        <w:rPr>
          <w:rFonts w:ascii="Times New Roman" w:eastAsia="Times New Roman" w:hAnsi="Times New Roman" w:cs="Times New Roman"/>
          <w:color w:val="000000" w:themeColor="text1"/>
          <w:lang w:eastAsia="fr-FR"/>
        </w:rPr>
        <w:t xml:space="preserve"> Colloque international annuel de la SDN (Society of Dix-neuviémistes), « Le conflit », University of Glasgow.</w:t>
      </w:r>
    </w:p>
    <w:p w:rsidR="00FD4485" w:rsidRPr="00E6311D" w:rsidRDefault="00FD4485" w:rsidP="00FD4485">
      <w:pPr>
        <w:spacing w:after="0" w:line="240" w:lineRule="auto"/>
        <w:rPr>
          <w:rFonts w:ascii="Times New Roman" w:eastAsia="Times New Roman" w:hAnsi="Times New Roman" w:cs="Times New Roman"/>
          <w:b/>
          <w:color w:val="000000" w:themeColor="text1"/>
          <w:lang w:eastAsia="fr-FR"/>
        </w:rPr>
      </w:pPr>
    </w:p>
    <w:p w:rsidR="00963E9B" w:rsidRPr="00E6311D" w:rsidRDefault="00963E9B" w:rsidP="00FD4485">
      <w:p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b/>
          <w:color w:val="000000" w:themeColor="text1"/>
          <w:lang w:eastAsia="fr-FR"/>
        </w:rPr>
        <w:t>2013</w:t>
      </w:r>
      <w:r w:rsidRPr="00E6311D">
        <w:rPr>
          <w:rFonts w:ascii="Times New Roman" w:eastAsia="Times New Roman" w:hAnsi="Times New Roman" w:cs="Times New Roman"/>
          <w:color w:val="000000" w:themeColor="text1"/>
          <w:lang w:eastAsia="fr-FR"/>
        </w:rPr>
        <w:t>.</w:t>
      </w:r>
    </w:p>
    <w:p w:rsidR="00963E9B" w:rsidRPr="00DD5330" w:rsidRDefault="00963E9B" w:rsidP="00963E9B">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E6311D">
        <w:rPr>
          <w:rFonts w:ascii="Times New Roman" w:eastAsia="Times New Roman" w:hAnsi="Times New Roman" w:cs="Times New Roman"/>
          <w:color w:val="000000" w:themeColor="text1"/>
          <w:lang w:eastAsia="fr-FR"/>
        </w:rPr>
        <w:t xml:space="preserve">« Les jambes des actrices semble[nt] avoir plus d’esprit que l’auteur : le corps spirituel dans </w:t>
      </w:r>
      <w:r w:rsidRPr="00E6311D">
        <w:rPr>
          <w:rFonts w:ascii="Times New Roman" w:eastAsia="Times New Roman" w:hAnsi="Times New Roman" w:cs="Times New Roman"/>
          <w:i/>
          <w:iCs/>
          <w:color w:val="000000" w:themeColor="text1"/>
          <w:lang w:eastAsia="fr-FR"/>
        </w:rPr>
        <w:t>La Comédie humaine</w:t>
      </w:r>
      <w:r w:rsidRPr="00E6311D">
        <w:rPr>
          <w:rFonts w:ascii="Times New Roman" w:eastAsia="Times New Roman" w:hAnsi="Times New Roman" w:cs="Times New Roman"/>
          <w:color w:val="000000" w:themeColor="text1"/>
          <w:lang w:eastAsia="fr-FR"/>
        </w:rPr>
        <w:t xml:space="preserve"> », Journée </w:t>
      </w:r>
      <w:r w:rsidRPr="00DD5330">
        <w:rPr>
          <w:rFonts w:ascii="Times New Roman" w:eastAsia="Times New Roman" w:hAnsi="Times New Roman" w:cs="Times New Roman"/>
          <w:color w:val="000000" w:themeColor="text1"/>
          <w:lang w:eastAsia="fr-FR"/>
        </w:rPr>
        <w:t xml:space="preserve">d’études « Corps et esprit », ÉNS de Lyon. </w:t>
      </w:r>
    </w:p>
    <w:p w:rsidR="00963E9B" w:rsidRPr="00DD5330" w:rsidRDefault="00963E9B" w:rsidP="00963E9B">
      <w:pPr>
        <w:pStyle w:val="western"/>
        <w:spacing w:before="0" w:beforeAutospacing="0" w:after="0" w:line="360" w:lineRule="auto"/>
        <w:rPr>
          <w:rFonts w:ascii="Times New Roman" w:hAnsi="Times New Roman" w:cs="Times New Roman"/>
          <w:b/>
          <w:color w:val="000000" w:themeColor="text1"/>
          <w:sz w:val="22"/>
          <w:szCs w:val="22"/>
          <w:u w:val="single"/>
        </w:rPr>
      </w:pPr>
    </w:p>
    <w:p w:rsidR="00963E9B" w:rsidRPr="00DD5330" w:rsidRDefault="00963E9B" w:rsidP="008632E9">
      <w:pPr>
        <w:pStyle w:val="western"/>
        <w:numPr>
          <w:ilvl w:val="0"/>
          <w:numId w:val="6"/>
        </w:numPr>
        <w:spacing w:before="0" w:beforeAutospacing="0" w:after="0" w:line="360" w:lineRule="auto"/>
        <w:rPr>
          <w:rFonts w:ascii="Times New Roman" w:hAnsi="Times New Roman" w:cs="Times New Roman"/>
          <w:b/>
          <w:color w:val="000000" w:themeColor="text1"/>
          <w:u w:val="single"/>
        </w:rPr>
      </w:pPr>
      <w:r w:rsidRPr="00DD5330">
        <w:rPr>
          <w:rFonts w:ascii="Times New Roman" w:hAnsi="Times New Roman" w:cs="Times New Roman"/>
          <w:b/>
          <w:color w:val="000000" w:themeColor="text1"/>
          <w:u w:val="single"/>
        </w:rPr>
        <w:t>Conférences</w:t>
      </w:r>
      <w:r w:rsidR="00FD4485" w:rsidRPr="00DD5330">
        <w:rPr>
          <w:rFonts w:ascii="Times New Roman" w:hAnsi="Times New Roman" w:cs="Times New Roman"/>
          <w:b/>
          <w:color w:val="000000" w:themeColor="text1"/>
          <w:u w:val="single"/>
        </w:rPr>
        <w:t xml:space="preserve"> internationales</w:t>
      </w:r>
    </w:p>
    <w:p w:rsidR="00963E9B" w:rsidRPr="00DD5330" w:rsidRDefault="00963E9B" w:rsidP="00963E9B">
      <w:pPr>
        <w:pStyle w:val="western"/>
        <w:spacing w:before="0" w:beforeAutospacing="0" w:after="0"/>
        <w:rPr>
          <w:rFonts w:ascii="Times New Roman" w:hAnsi="Times New Roman" w:cs="Times New Roman"/>
          <w:color w:val="000000" w:themeColor="text1"/>
          <w:sz w:val="22"/>
          <w:szCs w:val="22"/>
        </w:rPr>
      </w:pPr>
    </w:p>
    <w:p w:rsidR="00C55D97" w:rsidRDefault="00C55D97" w:rsidP="00963E9B">
      <w:pPr>
        <w:pStyle w:val="western"/>
        <w:spacing w:before="0" w:beforeAutospacing="0" w:after="0"/>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2022.</w:t>
      </w:r>
    </w:p>
    <w:p w:rsidR="003820B8" w:rsidRPr="003820B8" w:rsidRDefault="00F57B70" w:rsidP="00FD1632">
      <w:pPr>
        <w:pStyle w:val="western"/>
        <w:numPr>
          <w:ilvl w:val="0"/>
          <w:numId w:val="21"/>
        </w:numPr>
        <w:spacing w:before="0" w:beforeAutospacing="0" w:after="0"/>
        <w:rPr>
          <w:rFonts w:ascii="Times New Roman" w:hAnsi="Times New Roman" w:cs="Times New Roman"/>
          <w:b/>
          <w:color w:val="000000" w:themeColor="text1"/>
        </w:rPr>
      </w:pPr>
      <w:r>
        <w:rPr>
          <w:rFonts w:ascii="Times New Roman" w:hAnsi="Times New Roman" w:cs="Times New Roman"/>
          <w:iCs/>
        </w:rPr>
        <w:t xml:space="preserve">(avec Maria Candea) </w:t>
      </w:r>
      <w:r w:rsidR="003820B8" w:rsidRPr="003820B8">
        <w:rPr>
          <w:rFonts w:ascii="Times New Roman" w:hAnsi="Times New Roman" w:cs="Times New Roman"/>
          <w:iCs/>
        </w:rPr>
        <w:t>« Populaire ! Populär »</w:t>
      </w:r>
      <w:r w:rsidR="00AA68D7">
        <w:rPr>
          <w:rFonts w:ascii="Times New Roman" w:hAnsi="Times New Roman" w:cs="Times New Roman"/>
          <w:iCs/>
        </w:rPr>
        <w:t>, confrère plénière du</w:t>
      </w:r>
      <w:r>
        <w:rPr>
          <w:rFonts w:ascii="Times New Roman" w:hAnsi="Times New Roman" w:cs="Times New Roman"/>
          <w:iCs/>
        </w:rPr>
        <w:t xml:space="preserve"> </w:t>
      </w:r>
      <w:r w:rsidR="003820B8" w:rsidRPr="003820B8">
        <w:rPr>
          <w:rFonts w:ascii="Times New Roman" w:hAnsi="Times New Roman" w:cs="Times New Roman"/>
          <w:i/>
          <w:iCs/>
        </w:rPr>
        <w:t>Congrès des francoromanistes</w:t>
      </w:r>
      <w:r w:rsidR="003820B8" w:rsidRPr="003820B8">
        <w:rPr>
          <w:rFonts w:ascii="Times New Roman" w:hAnsi="Times New Roman" w:cs="Times New Roman"/>
        </w:rPr>
        <w:t xml:space="preserve"> à Vienne, en Autriche, </w:t>
      </w:r>
      <w:r w:rsidR="003820B8" w:rsidRPr="003820B8">
        <w:rPr>
          <w:rFonts w:ascii="Times New Roman" w:hAnsi="Times New Roman" w:cs="Times New Roman"/>
          <w:bCs/>
        </w:rPr>
        <w:t>21-</w:t>
      </w:r>
      <w:r w:rsidR="003820B8" w:rsidRPr="003820B8">
        <w:rPr>
          <w:rStyle w:val="object"/>
          <w:rFonts w:ascii="Times New Roman" w:hAnsi="Times New Roman" w:cs="Times New Roman"/>
          <w:bCs/>
        </w:rPr>
        <w:t>23 septembre 2022</w:t>
      </w:r>
      <w:r w:rsidR="003820B8" w:rsidRPr="003820B8">
        <w:rPr>
          <w:rFonts w:ascii="Times New Roman" w:hAnsi="Times New Roman" w:cs="Times New Roman"/>
          <w:bCs/>
        </w:rPr>
        <w:t>.</w:t>
      </w:r>
      <w:r w:rsidR="003820B8" w:rsidRPr="003820B8">
        <w:rPr>
          <w:rFonts w:ascii="Times New Roman" w:hAnsi="Times New Roman" w:cs="Times New Roman"/>
          <w:b/>
          <w:bCs/>
        </w:rPr>
        <w:t xml:space="preserve"> </w:t>
      </w:r>
    </w:p>
    <w:p w:rsidR="00FD1632" w:rsidRPr="00FD1632" w:rsidRDefault="00AA68D7" w:rsidP="00FD1632">
      <w:pPr>
        <w:pStyle w:val="western"/>
        <w:numPr>
          <w:ilvl w:val="0"/>
          <w:numId w:val="21"/>
        </w:numPr>
        <w:spacing w:before="0" w:beforeAutospacing="0" w:after="0"/>
        <w:rPr>
          <w:rFonts w:ascii="Times New Roman" w:hAnsi="Times New Roman" w:cs="Times New Roman"/>
          <w:b/>
          <w:color w:val="000000" w:themeColor="text1"/>
        </w:rPr>
      </w:pPr>
      <w:r>
        <w:rPr>
          <w:rFonts w:ascii="Times New Roman" w:hAnsi="Times New Roman" w:cs="Times New Roman"/>
        </w:rPr>
        <w:t xml:space="preserve">« Diffuser la recherche en linguistique dans les médias : supports, intérêts, limites », conférence plénière, </w:t>
      </w:r>
      <w:r w:rsidRPr="00AA68D7">
        <w:rPr>
          <w:rFonts w:ascii="Times New Roman" w:hAnsi="Times New Roman" w:cs="Times New Roman"/>
          <w:i/>
        </w:rPr>
        <w:t>Les XXVe journées de la Linguistique, JDL 2022</w:t>
      </w:r>
      <w:r>
        <w:rPr>
          <w:rFonts w:ascii="Times New Roman" w:hAnsi="Times New Roman" w:cs="Times New Roman"/>
        </w:rPr>
        <w:t xml:space="preserve">, </w:t>
      </w:r>
      <w:r w:rsidR="00564FFC">
        <w:rPr>
          <w:rFonts w:ascii="Times New Roman" w:hAnsi="Times New Roman" w:cs="Times New Roman"/>
        </w:rPr>
        <w:t xml:space="preserve">Université Laval, Québec, </w:t>
      </w:r>
      <w:r w:rsidR="00FD1632" w:rsidRPr="00FD1632">
        <w:rPr>
          <w:rStyle w:val="object"/>
          <w:rFonts w:ascii="Times New Roman" w:hAnsi="Times New Roman" w:cs="Times New Roman"/>
        </w:rPr>
        <w:t>18 mars 2022</w:t>
      </w:r>
      <w:r>
        <w:rPr>
          <w:rFonts w:ascii="Times New Roman" w:hAnsi="Times New Roman" w:cs="Times New Roman"/>
        </w:rPr>
        <w:t xml:space="preserve"> </w:t>
      </w:r>
    </w:p>
    <w:p w:rsidR="00FD1632" w:rsidRPr="00FD1632" w:rsidRDefault="00E411DA" w:rsidP="00FD1632">
      <w:pPr>
        <w:pStyle w:val="western"/>
        <w:numPr>
          <w:ilvl w:val="0"/>
          <w:numId w:val="21"/>
        </w:numPr>
        <w:spacing w:before="0" w:beforeAutospacing="0" w:after="0"/>
        <w:rPr>
          <w:rFonts w:ascii="Times New Roman" w:hAnsi="Times New Roman" w:cs="Times New Roman"/>
        </w:rPr>
      </w:pPr>
      <w:r>
        <w:rPr>
          <w:rFonts w:ascii="Times New Roman" w:hAnsi="Times New Roman" w:cs="Times New Roman"/>
        </w:rPr>
        <w:t xml:space="preserve">« Approches de la langue française », </w:t>
      </w:r>
      <w:r w:rsidR="00FD1632" w:rsidRPr="00FD1632">
        <w:rPr>
          <w:rFonts w:ascii="Times New Roman" w:hAnsi="Times New Roman" w:cs="Times New Roman"/>
        </w:rPr>
        <w:t xml:space="preserve">Collège </w:t>
      </w:r>
      <w:r w:rsidR="00FD1632" w:rsidRPr="00FD1632">
        <w:rPr>
          <w:rStyle w:val="zmsearchresult"/>
          <w:rFonts w:ascii="Times New Roman" w:hAnsi="Times New Roman" w:cs="Times New Roman"/>
        </w:rPr>
        <w:t>militaire</w:t>
      </w:r>
      <w:r w:rsidR="00FD1632" w:rsidRPr="00FD1632">
        <w:rPr>
          <w:rFonts w:ascii="Times New Roman" w:hAnsi="Times New Roman" w:cs="Times New Roman"/>
        </w:rPr>
        <w:t xml:space="preserve"> royal du Canada, Kingston, 28 mars</w:t>
      </w:r>
    </w:p>
    <w:p w:rsidR="00FD1632" w:rsidRPr="00FD1632" w:rsidRDefault="00F57B70" w:rsidP="00FD1632">
      <w:pPr>
        <w:pStyle w:val="western"/>
        <w:numPr>
          <w:ilvl w:val="0"/>
          <w:numId w:val="21"/>
        </w:numPr>
        <w:spacing w:before="0" w:beforeAutospacing="0" w:after="0"/>
        <w:rPr>
          <w:rFonts w:ascii="Times New Roman" w:hAnsi="Times New Roman" w:cs="Times New Roman"/>
        </w:rPr>
      </w:pPr>
      <w:r>
        <w:rPr>
          <w:rFonts w:ascii="Times New Roman" w:hAnsi="Times New Roman" w:cs="Times New Roman"/>
        </w:rPr>
        <w:t xml:space="preserve">« Langage, pouvoir et émancipation », </w:t>
      </w:r>
      <w:r w:rsidR="00AA68D7">
        <w:rPr>
          <w:rFonts w:ascii="Times New Roman" w:hAnsi="Times New Roman" w:cs="Times New Roman"/>
        </w:rPr>
        <w:t xml:space="preserve">conférencière invitée, </w:t>
      </w:r>
      <w:r w:rsidR="00FD1632" w:rsidRPr="00FD1632">
        <w:rPr>
          <w:rFonts w:ascii="Times New Roman" w:hAnsi="Times New Roman" w:cs="Times New Roman"/>
        </w:rPr>
        <w:t>University of Saint Andrews, Scotland, 04 mars</w:t>
      </w:r>
    </w:p>
    <w:p w:rsidR="00FD1632" w:rsidRPr="00FD1632" w:rsidRDefault="00FD1632" w:rsidP="00963E9B">
      <w:pPr>
        <w:pStyle w:val="western"/>
        <w:spacing w:before="0" w:beforeAutospacing="0" w:after="0"/>
        <w:rPr>
          <w:rFonts w:ascii="Times New Roman" w:hAnsi="Times New Roman" w:cs="Times New Roman"/>
        </w:rPr>
      </w:pPr>
    </w:p>
    <w:p w:rsidR="00963E9B" w:rsidRPr="00FD1632" w:rsidRDefault="00963E9B" w:rsidP="00963E9B">
      <w:pPr>
        <w:pStyle w:val="western"/>
        <w:spacing w:before="0" w:beforeAutospacing="0" w:after="0"/>
        <w:rPr>
          <w:rFonts w:ascii="Times New Roman" w:hAnsi="Times New Roman" w:cs="Times New Roman"/>
          <w:color w:val="000000" w:themeColor="text1"/>
        </w:rPr>
      </w:pPr>
      <w:r w:rsidRPr="00FD1632">
        <w:rPr>
          <w:rFonts w:ascii="Times New Roman" w:hAnsi="Times New Roman" w:cs="Times New Roman"/>
          <w:b/>
          <w:color w:val="000000" w:themeColor="text1"/>
        </w:rPr>
        <w:t>2021</w:t>
      </w:r>
      <w:r w:rsidRPr="00FD1632">
        <w:rPr>
          <w:rFonts w:ascii="Times New Roman" w:hAnsi="Times New Roman" w:cs="Times New Roman"/>
          <w:color w:val="000000" w:themeColor="text1"/>
        </w:rPr>
        <w:t xml:space="preserve">. </w:t>
      </w:r>
    </w:p>
    <w:p w:rsidR="00963E9B" w:rsidRPr="005F1165" w:rsidRDefault="005E5451" w:rsidP="00C503E3">
      <w:pPr>
        <w:pStyle w:val="western"/>
        <w:numPr>
          <w:ilvl w:val="0"/>
          <w:numId w:val="21"/>
        </w:numPr>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sz w:val="22"/>
          <w:szCs w:val="22"/>
        </w:rPr>
        <w:t>« </w:t>
      </w:r>
      <w:r w:rsidR="00FD1632" w:rsidRPr="005F1165">
        <w:rPr>
          <w:rFonts w:ascii="Times New Roman" w:hAnsi="Times New Roman" w:cs="Times New Roman"/>
          <w:sz w:val="22"/>
          <w:szCs w:val="22"/>
        </w:rPr>
        <w:t>Le langage en France :</w:t>
      </w:r>
      <w:r w:rsidRPr="005F1165">
        <w:rPr>
          <w:rFonts w:ascii="Times New Roman" w:hAnsi="Times New Roman" w:cs="Times New Roman"/>
          <w:sz w:val="22"/>
          <w:szCs w:val="22"/>
        </w:rPr>
        <w:t xml:space="preserve"> état des lieux, état des batailles », </w:t>
      </w:r>
      <w:r w:rsidRPr="005F1165">
        <w:rPr>
          <w:rStyle w:val="zmsearchresult"/>
          <w:rFonts w:ascii="Times New Roman" w:hAnsi="Times New Roman" w:cs="Times New Roman"/>
          <w:sz w:val="22"/>
          <w:szCs w:val="22"/>
        </w:rPr>
        <w:t>Institute</w:t>
      </w:r>
      <w:r w:rsidRPr="005F1165">
        <w:rPr>
          <w:rFonts w:ascii="Times New Roman" w:hAnsi="Times New Roman" w:cs="Times New Roman"/>
          <w:sz w:val="22"/>
          <w:szCs w:val="22"/>
        </w:rPr>
        <w:t xml:space="preserve"> of French Studies de </w:t>
      </w:r>
      <w:r w:rsidRPr="005F1165">
        <w:rPr>
          <w:rStyle w:val="zmsearchresult"/>
          <w:rFonts w:ascii="Times New Roman" w:hAnsi="Times New Roman" w:cs="Times New Roman"/>
          <w:sz w:val="22"/>
          <w:szCs w:val="22"/>
        </w:rPr>
        <w:t>New</w:t>
      </w:r>
      <w:r w:rsidRPr="005F1165">
        <w:rPr>
          <w:rFonts w:ascii="Times New Roman" w:hAnsi="Times New Roman" w:cs="Times New Roman"/>
          <w:sz w:val="22"/>
          <w:szCs w:val="22"/>
        </w:rPr>
        <w:t xml:space="preserve"> </w:t>
      </w:r>
      <w:r w:rsidRPr="005F1165">
        <w:rPr>
          <w:rStyle w:val="zmsearchresult"/>
          <w:rFonts w:ascii="Times New Roman" w:hAnsi="Times New Roman" w:cs="Times New Roman"/>
          <w:sz w:val="22"/>
          <w:szCs w:val="22"/>
        </w:rPr>
        <w:t>York</w:t>
      </w:r>
      <w:r w:rsidRPr="005F1165">
        <w:rPr>
          <w:rFonts w:ascii="Times New Roman" w:hAnsi="Times New Roman" w:cs="Times New Roman"/>
          <w:sz w:val="22"/>
          <w:szCs w:val="22"/>
        </w:rPr>
        <w:t xml:space="preserve"> University, octobre.</w:t>
      </w:r>
    </w:p>
    <w:p w:rsidR="00963E9B" w:rsidRPr="005F1165" w:rsidRDefault="00A905BE" w:rsidP="00C503E3">
      <w:pPr>
        <w:pStyle w:val="western"/>
        <w:numPr>
          <w:ilvl w:val="0"/>
          <w:numId w:val="21"/>
        </w:numPr>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sz w:val="22"/>
          <w:szCs w:val="22"/>
        </w:rPr>
        <w:t xml:space="preserve">« Lying, language </w:t>
      </w:r>
      <w:r w:rsidRPr="005F1165">
        <w:rPr>
          <w:rFonts w:ascii="Times New Roman" w:hAnsi="Times New Roman" w:cs="Times New Roman"/>
          <w:iCs/>
          <w:sz w:val="22"/>
          <w:szCs w:val="22"/>
        </w:rPr>
        <w:t>and myth-making</w:t>
      </w:r>
      <w:r w:rsidRPr="005F1165">
        <w:rPr>
          <w:rFonts w:ascii="Times New Roman" w:hAnsi="Times New Roman" w:cs="Times New Roman"/>
          <w:i/>
          <w:iCs/>
          <w:sz w:val="22"/>
          <w:szCs w:val="22"/>
        </w:rPr>
        <w:t xml:space="preserve"> » </w:t>
      </w:r>
      <w:r w:rsidR="005E5451" w:rsidRPr="005F1165">
        <w:rPr>
          <w:rFonts w:ascii="Times New Roman" w:hAnsi="Times New Roman" w:cs="Times New Roman"/>
          <w:color w:val="000000" w:themeColor="text1"/>
          <w:sz w:val="22"/>
          <w:szCs w:val="22"/>
        </w:rPr>
        <w:t>Conférence plénière au colloque « Language, acts and wordmaking », Churchill college, Cambridge, 17 juin.</w:t>
      </w:r>
    </w:p>
    <w:p w:rsidR="00963E9B" w:rsidRPr="005F1165" w:rsidRDefault="00963E9B" w:rsidP="00963E9B">
      <w:pPr>
        <w:pStyle w:val="western"/>
        <w:spacing w:before="0" w:beforeAutospacing="0" w:after="0"/>
        <w:rPr>
          <w:rFonts w:ascii="Times New Roman" w:hAnsi="Times New Roman" w:cs="Times New Roman"/>
          <w:b/>
          <w:color w:val="000000" w:themeColor="text1"/>
          <w:sz w:val="22"/>
          <w:szCs w:val="22"/>
        </w:rPr>
      </w:pPr>
    </w:p>
    <w:p w:rsidR="00963E9B" w:rsidRPr="005F1165" w:rsidRDefault="00963E9B" w:rsidP="00963E9B">
      <w:pPr>
        <w:pStyle w:val="western"/>
        <w:spacing w:before="0" w:beforeAutospacing="0" w:after="0"/>
        <w:rPr>
          <w:rFonts w:ascii="Times New Roman" w:hAnsi="Times New Roman" w:cs="Times New Roman"/>
          <w:color w:val="000000" w:themeColor="text1"/>
          <w:sz w:val="22"/>
          <w:szCs w:val="22"/>
        </w:rPr>
      </w:pPr>
      <w:r w:rsidRPr="005F1165">
        <w:rPr>
          <w:rFonts w:ascii="Times New Roman" w:hAnsi="Times New Roman" w:cs="Times New Roman"/>
          <w:b/>
          <w:color w:val="000000" w:themeColor="text1"/>
          <w:sz w:val="22"/>
          <w:szCs w:val="22"/>
        </w:rPr>
        <w:t>2018</w:t>
      </w:r>
      <w:r w:rsidRPr="005F1165">
        <w:rPr>
          <w:rFonts w:ascii="Times New Roman" w:hAnsi="Times New Roman" w:cs="Times New Roman"/>
          <w:color w:val="000000" w:themeColor="text1"/>
          <w:sz w:val="22"/>
          <w:szCs w:val="22"/>
        </w:rPr>
        <w:t>.</w:t>
      </w:r>
    </w:p>
    <w:p w:rsidR="00963E9B" w:rsidRPr="005E5451" w:rsidRDefault="00C503E3" w:rsidP="00C503E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5F1165">
        <w:rPr>
          <w:rFonts w:ascii="Times New Roman" w:eastAsia="Times New Roman" w:hAnsi="Times New Roman" w:cs="Times New Roman"/>
          <w:color w:val="000000" w:themeColor="text1"/>
          <w:lang w:eastAsia="fr-FR"/>
        </w:rPr>
        <w:t>Participation au s</w:t>
      </w:r>
      <w:r w:rsidR="00963E9B" w:rsidRPr="005F1165">
        <w:rPr>
          <w:rFonts w:ascii="Times New Roman" w:eastAsia="Times New Roman" w:hAnsi="Times New Roman" w:cs="Times New Roman"/>
          <w:color w:val="000000" w:themeColor="text1"/>
          <w:lang w:eastAsia="fr-FR"/>
        </w:rPr>
        <w:t>éminaire « Célébrité/ Obscurité », NCFS (Nineteenth-Century French Studies Association), Los Angeles : « Splendeurs et misères de célébrité. La circulation de la rumeur dans l'oeuvre balzacienne », 25-27</w:t>
      </w:r>
      <w:r w:rsidR="00963E9B" w:rsidRPr="005E5451">
        <w:rPr>
          <w:rFonts w:ascii="Times New Roman" w:eastAsia="Times New Roman" w:hAnsi="Times New Roman" w:cs="Times New Roman"/>
          <w:color w:val="000000" w:themeColor="text1"/>
          <w:lang w:eastAsia="fr-FR"/>
        </w:rPr>
        <w:t xml:space="preserve"> octobre</w:t>
      </w:r>
      <w:r w:rsidR="005E5451" w:rsidRPr="005E5451">
        <w:rPr>
          <w:rFonts w:ascii="Times New Roman" w:eastAsia="Times New Roman" w:hAnsi="Times New Roman" w:cs="Times New Roman"/>
          <w:color w:val="000000" w:themeColor="text1"/>
          <w:lang w:eastAsia="fr-FR"/>
        </w:rPr>
        <w:t>.</w:t>
      </w:r>
    </w:p>
    <w:p w:rsidR="00963E9B" w:rsidRPr="005E5451" w:rsidRDefault="00963E9B" w:rsidP="00C503E3">
      <w:pPr>
        <w:pStyle w:val="Paragraphedeliste"/>
        <w:numPr>
          <w:ilvl w:val="0"/>
          <w:numId w:val="21"/>
        </w:numPr>
        <w:spacing w:after="0" w:line="240" w:lineRule="auto"/>
        <w:rPr>
          <w:rFonts w:ascii="Times New Roman" w:eastAsia="Times New Roman" w:hAnsi="Times New Roman" w:cs="Times New Roman"/>
          <w:color w:val="000000" w:themeColor="text1"/>
          <w:lang w:eastAsia="fr-FR"/>
        </w:rPr>
      </w:pPr>
      <w:r w:rsidRPr="005E5451">
        <w:rPr>
          <w:rFonts w:ascii="Times New Roman" w:eastAsia="Times New Roman" w:hAnsi="Times New Roman" w:cs="Times New Roman"/>
          <w:color w:val="000000" w:themeColor="text1"/>
          <w:lang w:eastAsia="fr-FR"/>
        </w:rPr>
        <w:t>Guest Lecturer (Conférencière invitée) dans le cours de F. Lemoine « French Women as a case study », Scripps College, Los Angeles, 29 octobre</w:t>
      </w:r>
      <w:r w:rsidR="005E5451" w:rsidRPr="005E5451">
        <w:rPr>
          <w:rFonts w:ascii="Times New Roman" w:eastAsia="Times New Roman" w:hAnsi="Times New Roman" w:cs="Times New Roman"/>
          <w:color w:val="000000" w:themeColor="text1"/>
          <w:lang w:eastAsia="fr-FR"/>
        </w:rPr>
        <w:t>.</w:t>
      </w:r>
    </w:p>
    <w:p w:rsidR="00963E9B" w:rsidRDefault="00963E9B" w:rsidP="00963E9B">
      <w:pPr>
        <w:pStyle w:val="western"/>
        <w:spacing w:before="0" w:beforeAutospacing="0" w:after="0" w:line="360" w:lineRule="auto"/>
        <w:rPr>
          <w:rFonts w:ascii="Times New Roman" w:hAnsi="Times New Roman" w:cs="Times New Roman"/>
          <w:b/>
          <w:sz w:val="22"/>
          <w:szCs w:val="22"/>
          <w:u w:val="single"/>
        </w:rPr>
      </w:pPr>
    </w:p>
    <w:p w:rsidR="00E6311D" w:rsidRDefault="00E6311D" w:rsidP="00963E9B">
      <w:pPr>
        <w:pStyle w:val="western"/>
        <w:spacing w:before="0" w:beforeAutospacing="0" w:after="0" w:line="360" w:lineRule="auto"/>
        <w:rPr>
          <w:rFonts w:ascii="Times New Roman" w:hAnsi="Times New Roman" w:cs="Times New Roman"/>
          <w:b/>
          <w:sz w:val="22"/>
          <w:szCs w:val="22"/>
          <w:u w:val="single"/>
        </w:rPr>
      </w:pPr>
    </w:p>
    <w:p w:rsidR="00E6311D" w:rsidRDefault="00E6311D"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0E1C15" w:rsidRDefault="000E1C15" w:rsidP="00963E9B">
      <w:pPr>
        <w:pStyle w:val="western"/>
        <w:spacing w:before="0" w:beforeAutospacing="0" w:after="0" w:line="360" w:lineRule="auto"/>
        <w:rPr>
          <w:rFonts w:ascii="Times New Roman" w:hAnsi="Times New Roman" w:cs="Times New Roman"/>
          <w:b/>
          <w:sz w:val="22"/>
          <w:szCs w:val="22"/>
          <w:u w:val="single"/>
        </w:rPr>
      </w:pP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0"/>
          <w:szCs w:val="20"/>
        </w:rPr>
      </w:pPr>
    </w:p>
    <w:p w:rsidR="00E6311D"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8"/>
          <w:szCs w:val="28"/>
        </w:rPr>
      </w:pPr>
      <w:r w:rsidRPr="001326C7">
        <w:rPr>
          <w:rFonts w:ascii="Times New Roman" w:hAnsi="Times New Roman" w:cs="Times New Roman"/>
          <w:b/>
          <w:sz w:val="28"/>
          <w:szCs w:val="28"/>
        </w:rPr>
        <w:t>DIFFUSION ET VALORISATION DE LA RECHERCHE</w:t>
      </w:r>
    </w:p>
    <w:p w:rsidR="001326C7" w:rsidRPr="001326C7" w:rsidRDefault="001326C7" w:rsidP="001326C7">
      <w:pPr>
        <w:pStyle w:val="western"/>
        <w:pBdr>
          <w:top w:val="single" w:sz="4" w:space="1" w:color="auto"/>
          <w:left w:val="single" w:sz="4" w:space="4" w:color="auto"/>
          <w:bottom w:val="single" w:sz="4" w:space="1" w:color="auto"/>
          <w:right w:val="single" w:sz="4" w:space="4" w:color="auto"/>
        </w:pBdr>
        <w:spacing w:before="0" w:beforeAutospacing="0" w:after="0" w:line="360" w:lineRule="auto"/>
        <w:jc w:val="center"/>
        <w:rPr>
          <w:rFonts w:ascii="Times New Roman" w:hAnsi="Times New Roman" w:cs="Times New Roman"/>
          <w:b/>
          <w:sz w:val="20"/>
          <w:szCs w:val="20"/>
        </w:rPr>
      </w:pPr>
    </w:p>
    <w:p w:rsidR="008632E9" w:rsidRPr="00E6311D" w:rsidRDefault="008632E9" w:rsidP="008632E9">
      <w:pPr>
        <w:pStyle w:val="western"/>
        <w:spacing w:before="0" w:beforeAutospacing="0" w:after="0" w:line="360" w:lineRule="auto"/>
        <w:rPr>
          <w:rFonts w:ascii="Times New Roman" w:hAnsi="Times New Roman" w:cs="Times New Roman"/>
          <w:sz w:val="22"/>
          <w:szCs w:val="22"/>
        </w:rPr>
      </w:pPr>
    </w:p>
    <w:p w:rsidR="00E6311D" w:rsidRDefault="00E6311D" w:rsidP="00E6311D">
      <w:pPr>
        <w:pStyle w:val="western"/>
        <w:spacing w:before="0" w:beforeAutospacing="0" w:after="0"/>
        <w:rPr>
          <w:rFonts w:ascii="Times New Roman" w:hAnsi="Times New Roman" w:cs="Times New Roman"/>
          <w:sz w:val="22"/>
          <w:szCs w:val="22"/>
        </w:rPr>
      </w:pPr>
    </w:p>
    <w:p w:rsidR="008632E9" w:rsidRDefault="008C16C9" w:rsidP="00E6311D">
      <w:pPr>
        <w:pStyle w:val="western"/>
        <w:spacing w:before="0" w:beforeAutospacing="0" w:after="0"/>
        <w:rPr>
          <w:rFonts w:ascii="Times New Roman" w:hAnsi="Times New Roman" w:cs="Times New Roman"/>
          <w:sz w:val="22"/>
          <w:szCs w:val="22"/>
        </w:rPr>
      </w:pPr>
      <w:r w:rsidRPr="00E6311D">
        <w:rPr>
          <w:rFonts w:ascii="Times New Roman" w:hAnsi="Times New Roman" w:cs="Times New Roman"/>
          <w:sz w:val="22"/>
          <w:szCs w:val="22"/>
        </w:rPr>
        <w:t>Perspective générale de diffusion de la recherche via les réseaux sociaux (comme twitter) et des interventions et partenariats avec différents médias et partenaires culturels.</w:t>
      </w:r>
    </w:p>
    <w:p w:rsidR="000E1C15" w:rsidRPr="000E1C15" w:rsidRDefault="000E1C15" w:rsidP="00E6311D">
      <w:pPr>
        <w:pStyle w:val="western"/>
        <w:spacing w:before="0" w:beforeAutospacing="0" w:after="0"/>
        <w:rPr>
          <w:rFonts w:ascii="Times New Roman" w:hAnsi="Times New Roman" w:cs="Times New Roman"/>
          <w:sz w:val="22"/>
          <w:szCs w:val="22"/>
        </w:rPr>
      </w:pPr>
    </w:p>
    <w:p w:rsidR="000E1C15" w:rsidRPr="000E1C15" w:rsidRDefault="000E1C15" w:rsidP="00E6311D">
      <w:pPr>
        <w:pStyle w:val="western"/>
        <w:spacing w:before="0" w:beforeAutospacing="0" w:after="0"/>
        <w:rPr>
          <w:rFonts w:ascii="Times New Roman" w:hAnsi="Times New Roman" w:cs="Times New Roman"/>
          <w:sz w:val="22"/>
          <w:szCs w:val="22"/>
        </w:rPr>
      </w:pPr>
      <w:r w:rsidRPr="000E1C15">
        <w:rPr>
          <w:rFonts w:ascii="Times New Roman" w:hAnsi="Times New Roman" w:cs="Times New Roman"/>
          <w:sz w:val="22"/>
          <w:szCs w:val="22"/>
        </w:rPr>
        <w:t xml:space="preserve">Participation à l’axe </w:t>
      </w:r>
      <w:r w:rsidRPr="000E1C15">
        <w:rPr>
          <w:rFonts w:ascii="Times New Roman" w:hAnsi="Times New Roman" w:cs="Times New Roman"/>
          <w:sz w:val="22"/>
          <w:szCs w:val="22"/>
        </w:rPr>
        <w:t>"Transmission(s), transfer(s), réappropriation(s")</w:t>
      </w:r>
      <w:r w:rsidRPr="000E1C15">
        <w:rPr>
          <w:rFonts w:ascii="Times New Roman" w:hAnsi="Times New Roman" w:cs="Times New Roman"/>
          <w:sz w:val="22"/>
          <w:szCs w:val="22"/>
        </w:rPr>
        <w:t xml:space="preserve"> de la MSH Val de Loire (Orléans/Tours).</w:t>
      </w:r>
    </w:p>
    <w:p w:rsidR="00680318" w:rsidRPr="00E6311D" w:rsidRDefault="00680318" w:rsidP="00E6311D">
      <w:pPr>
        <w:pStyle w:val="western"/>
        <w:spacing w:before="0" w:beforeAutospacing="0" w:after="0" w:line="360" w:lineRule="auto"/>
        <w:rPr>
          <w:rFonts w:ascii="Times New Roman" w:hAnsi="Times New Roman" w:cs="Times New Roman"/>
          <w:sz w:val="22"/>
          <w:szCs w:val="22"/>
        </w:rPr>
      </w:pPr>
    </w:p>
    <w:p w:rsidR="002570DD" w:rsidRDefault="002570DD" w:rsidP="00E6311D">
      <w:pPr>
        <w:pStyle w:val="western"/>
        <w:numPr>
          <w:ilvl w:val="0"/>
          <w:numId w:val="7"/>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Chroniques de langue</w:t>
      </w:r>
    </w:p>
    <w:p w:rsidR="002570DD" w:rsidRPr="002570DD" w:rsidRDefault="002570DD" w:rsidP="002570DD">
      <w:pPr>
        <w:pStyle w:val="western"/>
        <w:numPr>
          <w:ilvl w:val="0"/>
          <w:numId w:val="32"/>
        </w:numPr>
        <w:spacing w:before="0" w:beforeAutospacing="0" w:after="0"/>
        <w:rPr>
          <w:rFonts w:ascii="Times New Roman" w:hAnsi="Times New Roman" w:cs="Times New Roman"/>
          <w:sz w:val="22"/>
          <w:szCs w:val="22"/>
        </w:rPr>
      </w:pPr>
      <w:r w:rsidRPr="002570DD">
        <w:rPr>
          <w:rFonts w:ascii="Times New Roman" w:hAnsi="Times New Roman" w:cs="Times New Roman"/>
          <w:b/>
          <w:sz w:val="22"/>
          <w:szCs w:val="22"/>
        </w:rPr>
        <w:t>France Inter (2021- )</w:t>
      </w:r>
      <w:r>
        <w:rPr>
          <w:rFonts w:ascii="Times New Roman" w:hAnsi="Times New Roman" w:cs="Times New Roman"/>
          <w:sz w:val="22"/>
          <w:szCs w:val="22"/>
        </w:rPr>
        <w:t> : chronique bi-mensuelle pour l’émission « Par Jupiter »/ « C’est encore nous » (animée par Charline Vanhoenacker).</w:t>
      </w:r>
    </w:p>
    <w:p w:rsidR="002570DD" w:rsidRPr="00F4154F" w:rsidRDefault="002570DD" w:rsidP="002570DD">
      <w:pPr>
        <w:pStyle w:val="western"/>
        <w:numPr>
          <w:ilvl w:val="0"/>
          <w:numId w:val="32"/>
        </w:numPr>
        <w:spacing w:before="0" w:beforeAutospacing="0" w:after="0"/>
        <w:rPr>
          <w:rFonts w:ascii="Times New Roman" w:hAnsi="Times New Roman" w:cs="Times New Roman"/>
          <w:sz w:val="22"/>
          <w:szCs w:val="22"/>
        </w:rPr>
      </w:pPr>
      <w:r>
        <w:rPr>
          <w:rFonts w:ascii="Times New Roman" w:hAnsi="Times New Roman" w:cs="Times New Roman"/>
          <w:b/>
          <w:sz w:val="22"/>
          <w:szCs w:val="22"/>
        </w:rPr>
        <w:t xml:space="preserve">TV 5 Monde </w:t>
      </w:r>
      <w:r w:rsidRPr="00F4154F">
        <w:rPr>
          <w:rFonts w:ascii="Times New Roman" w:hAnsi="Times New Roman" w:cs="Times New Roman"/>
          <w:sz w:val="22"/>
          <w:szCs w:val="22"/>
        </w:rPr>
        <w:t>(mars-</w:t>
      </w:r>
      <w:r>
        <w:rPr>
          <w:rFonts w:ascii="Times New Roman" w:hAnsi="Times New Roman" w:cs="Times New Roman"/>
          <w:sz w:val="22"/>
          <w:szCs w:val="22"/>
        </w:rPr>
        <w:t>juin 2021)</w:t>
      </w:r>
      <w:r w:rsidR="004E638A">
        <w:rPr>
          <w:rFonts w:ascii="Times New Roman" w:hAnsi="Times New Roman" w:cs="Times New Roman"/>
          <w:sz w:val="22"/>
          <w:szCs w:val="22"/>
        </w:rPr>
        <w:t> : participation comme experte en stylistique à l’émission « Derrière les paroles » (analyse des textes de chansons contemporaines)</w:t>
      </w:r>
    </w:p>
    <w:p w:rsidR="002570DD" w:rsidRPr="00E6311D" w:rsidRDefault="002570DD" w:rsidP="002570DD">
      <w:pPr>
        <w:pStyle w:val="western"/>
        <w:numPr>
          <w:ilvl w:val="0"/>
          <w:numId w:val="32"/>
        </w:numPr>
        <w:spacing w:before="0" w:beforeAutospacing="0" w:after="0"/>
        <w:rPr>
          <w:rFonts w:ascii="Times New Roman" w:hAnsi="Times New Roman" w:cs="Times New Roman"/>
          <w:sz w:val="22"/>
          <w:szCs w:val="22"/>
        </w:rPr>
      </w:pPr>
      <w:r w:rsidRPr="00E6311D">
        <w:rPr>
          <w:rFonts w:ascii="Times New Roman" w:hAnsi="Times New Roman" w:cs="Times New Roman"/>
          <w:b/>
          <w:sz w:val="22"/>
          <w:szCs w:val="22"/>
        </w:rPr>
        <w:t>Médiatrice de Radio France</w:t>
      </w:r>
      <w:r w:rsidRPr="00E6311D">
        <w:rPr>
          <w:rFonts w:ascii="Times New Roman" w:hAnsi="Times New Roman" w:cs="Times New Roman"/>
          <w:sz w:val="22"/>
          <w:szCs w:val="22"/>
        </w:rPr>
        <w:t xml:space="preserve"> (2019-</w:t>
      </w:r>
      <w:r>
        <w:rPr>
          <w:rFonts w:ascii="Times New Roman" w:hAnsi="Times New Roman" w:cs="Times New Roman"/>
          <w:sz w:val="22"/>
          <w:szCs w:val="22"/>
        </w:rPr>
        <w:t>2021</w:t>
      </w:r>
      <w:r w:rsidRPr="00E6311D">
        <w:rPr>
          <w:rFonts w:ascii="Times New Roman" w:hAnsi="Times New Roman" w:cs="Times New Roman"/>
          <w:sz w:val="22"/>
          <w:szCs w:val="22"/>
        </w:rPr>
        <w:t>) : réponse en vidéo aux questions de langue des auditrices et auditeurs.</w:t>
      </w:r>
    </w:p>
    <w:p w:rsidR="002570DD" w:rsidRDefault="002570DD" w:rsidP="002570DD">
      <w:pPr>
        <w:pStyle w:val="western"/>
        <w:numPr>
          <w:ilvl w:val="0"/>
          <w:numId w:val="32"/>
        </w:numPr>
        <w:spacing w:before="0" w:beforeAutospacing="0" w:after="0"/>
        <w:rPr>
          <w:rFonts w:ascii="Times New Roman" w:hAnsi="Times New Roman" w:cs="Times New Roman"/>
          <w:sz w:val="22"/>
          <w:szCs w:val="22"/>
        </w:rPr>
      </w:pPr>
      <w:r w:rsidRPr="00E6311D">
        <w:rPr>
          <w:rFonts w:ascii="Times New Roman" w:hAnsi="Times New Roman" w:cs="Times New Roman"/>
          <w:b/>
          <w:sz w:val="22"/>
          <w:szCs w:val="22"/>
        </w:rPr>
        <w:t>Arrêt sur Images</w:t>
      </w:r>
      <w:r w:rsidRPr="00E6311D">
        <w:rPr>
          <w:rFonts w:ascii="Times New Roman" w:hAnsi="Times New Roman" w:cs="Times New Roman"/>
          <w:sz w:val="22"/>
          <w:szCs w:val="22"/>
        </w:rPr>
        <w:t xml:space="preserve"> (2019-2020) : chroniques « Avec style ».</w:t>
      </w:r>
    </w:p>
    <w:p w:rsidR="002570DD" w:rsidRDefault="002570DD" w:rsidP="002570DD">
      <w:pPr>
        <w:pStyle w:val="western"/>
        <w:spacing w:before="0" w:beforeAutospacing="0" w:after="0" w:line="360" w:lineRule="auto"/>
        <w:rPr>
          <w:rFonts w:ascii="Times New Roman" w:hAnsi="Times New Roman" w:cs="Times New Roman"/>
          <w:b/>
          <w:sz w:val="22"/>
          <w:szCs w:val="22"/>
          <w:u w:val="single"/>
        </w:rPr>
      </w:pPr>
    </w:p>
    <w:p w:rsidR="00680318" w:rsidRPr="001326C7" w:rsidRDefault="008632E9" w:rsidP="002570DD">
      <w:pPr>
        <w:pStyle w:val="western"/>
        <w:numPr>
          <w:ilvl w:val="0"/>
          <w:numId w:val="7"/>
        </w:numPr>
        <w:spacing w:before="0" w:beforeAutospacing="0" w:after="0"/>
        <w:ind w:left="714" w:hanging="357"/>
        <w:rPr>
          <w:rFonts w:ascii="Times New Roman" w:hAnsi="Times New Roman" w:cs="Times New Roman"/>
          <w:b/>
          <w:sz w:val="22"/>
          <w:szCs w:val="22"/>
          <w:u w:val="single"/>
        </w:rPr>
      </w:pPr>
      <w:r w:rsidRPr="001326C7">
        <w:rPr>
          <w:rFonts w:ascii="Times New Roman" w:hAnsi="Times New Roman" w:cs="Times New Roman"/>
          <w:b/>
          <w:sz w:val="22"/>
          <w:szCs w:val="22"/>
          <w:u w:val="single"/>
        </w:rPr>
        <w:t>Création d’un podcast ou ball</w:t>
      </w:r>
      <w:r w:rsidR="00680318" w:rsidRPr="001326C7">
        <w:rPr>
          <w:rFonts w:ascii="Times New Roman" w:hAnsi="Times New Roman" w:cs="Times New Roman"/>
          <w:b/>
          <w:sz w:val="22"/>
          <w:szCs w:val="22"/>
          <w:u w:val="single"/>
        </w:rPr>
        <w:t>a</w:t>
      </w:r>
      <w:r w:rsidRPr="001326C7">
        <w:rPr>
          <w:rFonts w:ascii="Times New Roman" w:hAnsi="Times New Roman" w:cs="Times New Roman"/>
          <w:b/>
          <w:sz w:val="22"/>
          <w:szCs w:val="22"/>
          <w:u w:val="single"/>
        </w:rPr>
        <w:t>do de diffusion de la recherche</w:t>
      </w:r>
      <w:r w:rsidR="00680318" w:rsidRPr="001326C7">
        <w:rPr>
          <w:rFonts w:ascii="Times New Roman" w:hAnsi="Times New Roman" w:cs="Times New Roman"/>
          <w:b/>
          <w:sz w:val="22"/>
          <w:szCs w:val="22"/>
          <w:u w:val="single"/>
        </w:rPr>
        <w:t> : « Parler comme jamais »</w:t>
      </w:r>
      <w:r w:rsidR="002570DD">
        <w:rPr>
          <w:rFonts w:ascii="Times New Roman" w:hAnsi="Times New Roman" w:cs="Times New Roman"/>
          <w:b/>
          <w:sz w:val="22"/>
          <w:szCs w:val="22"/>
          <w:u w:val="single"/>
        </w:rPr>
        <w:t xml:space="preserve"> (2019-2021)</w:t>
      </w:r>
    </w:p>
    <w:p w:rsidR="002570DD" w:rsidRDefault="002570DD" w:rsidP="00E6311D">
      <w:pPr>
        <w:pStyle w:val="western"/>
        <w:spacing w:before="0" w:beforeAutospacing="0" w:after="0"/>
        <w:rPr>
          <w:rFonts w:ascii="Times New Roman" w:hAnsi="Times New Roman" w:cs="Times New Roman"/>
          <w:sz w:val="22"/>
          <w:szCs w:val="22"/>
        </w:rPr>
      </w:pPr>
    </w:p>
    <w:p w:rsidR="002570DD" w:rsidRPr="00E6311D" w:rsidRDefault="002570DD" w:rsidP="002570DD">
      <w:pPr>
        <w:pStyle w:val="western"/>
        <w:spacing w:before="0" w:beforeAutospacing="0" w:after="0"/>
        <w:rPr>
          <w:rFonts w:ascii="Times New Roman" w:hAnsi="Times New Roman" w:cs="Times New Roman"/>
          <w:sz w:val="22"/>
          <w:szCs w:val="22"/>
        </w:rPr>
      </w:pPr>
      <w:r w:rsidRPr="00E6311D">
        <w:rPr>
          <w:rFonts w:ascii="Times New Roman" w:hAnsi="Times New Roman" w:cs="Times New Roman"/>
          <w:sz w:val="22"/>
          <w:szCs w:val="22"/>
        </w:rPr>
        <w:t>Émission bi-mensuelle qui explore à chaque épisode un sujet portant sur la langue française avec des personnalités du monde la recherche.</w:t>
      </w:r>
      <w:r>
        <w:rPr>
          <w:rFonts w:ascii="Times New Roman" w:hAnsi="Times New Roman" w:cs="Times New Roman"/>
          <w:sz w:val="22"/>
          <w:szCs w:val="22"/>
        </w:rPr>
        <w:t xml:space="preserve"> </w:t>
      </w:r>
      <w:hyperlink r:id="rId20" w:history="1">
        <w:r w:rsidRPr="00781DF3">
          <w:rPr>
            <w:rStyle w:val="Lienhypertexte"/>
            <w:rFonts w:ascii="Times New Roman" w:hAnsi="Times New Roman" w:cs="Times New Roman"/>
            <w:sz w:val="22"/>
            <w:szCs w:val="22"/>
          </w:rPr>
          <w:t>https://www.binge.audio/podcast/parler-comme-jamais</w:t>
        </w:r>
      </w:hyperlink>
      <w:r>
        <w:rPr>
          <w:rFonts w:ascii="Times New Roman" w:hAnsi="Times New Roman" w:cs="Times New Roman"/>
          <w:sz w:val="22"/>
          <w:szCs w:val="22"/>
        </w:rPr>
        <w:t xml:space="preserve"> Travail de création scientifique, graphique et sonore : entretiens sur des objets de recherche, montage, diffusion (plateforme de podcast, site Internet, réseaux sociaux).</w:t>
      </w:r>
    </w:p>
    <w:p w:rsidR="002570DD" w:rsidRDefault="002570DD" w:rsidP="002570DD">
      <w:pPr>
        <w:pStyle w:val="western"/>
        <w:spacing w:before="0" w:beforeAutospacing="0" w:after="0" w:line="360" w:lineRule="auto"/>
        <w:rPr>
          <w:rFonts w:ascii="Times New Roman" w:hAnsi="Times New Roman" w:cs="Times New Roman"/>
          <w:sz w:val="22"/>
          <w:szCs w:val="22"/>
        </w:rPr>
      </w:pPr>
      <w:r w:rsidRPr="002570DD">
        <w:rPr>
          <w:rFonts w:ascii="Times New Roman" w:hAnsi="Times New Roman" w:cs="Times New Roman"/>
          <w:b/>
          <w:sz w:val="22"/>
          <w:szCs w:val="22"/>
        </w:rPr>
        <w:t>Audiences</w:t>
      </w:r>
      <w:r>
        <w:rPr>
          <w:rFonts w:ascii="Times New Roman" w:hAnsi="Times New Roman" w:cs="Times New Roman"/>
          <w:sz w:val="22"/>
          <w:szCs w:val="22"/>
        </w:rPr>
        <w:t xml:space="preserve"> : environ 50.000 écoutes par mois. </w:t>
      </w:r>
    </w:p>
    <w:p w:rsidR="008C16C9" w:rsidRDefault="002570DD" w:rsidP="002570DD">
      <w:pPr>
        <w:pStyle w:val="western"/>
        <w:spacing w:before="0" w:beforeAutospacing="0" w:after="0"/>
        <w:rPr>
          <w:rFonts w:ascii="Times New Roman" w:hAnsi="Times New Roman" w:cs="Times New Roman"/>
          <w:sz w:val="22"/>
          <w:szCs w:val="22"/>
        </w:rPr>
      </w:pPr>
      <w:r w:rsidRPr="002570DD">
        <w:rPr>
          <w:rFonts w:ascii="Times New Roman" w:hAnsi="Times New Roman" w:cs="Times New Roman"/>
          <w:b/>
          <w:sz w:val="22"/>
          <w:szCs w:val="22"/>
        </w:rPr>
        <w:t>Partenariats</w:t>
      </w:r>
      <w:r>
        <w:rPr>
          <w:rFonts w:ascii="Times New Roman" w:hAnsi="Times New Roman" w:cs="Times New Roman"/>
          <w:sz w:val="22"/>
          <w:szCs w:val="22"/>
        </w:rPr>
        <w:t xml:space="preserve"> : </w:t>
      </w:r>
      <w:r w:rsidR="00680318" w:rsidRPr="00E6311D">
        <w:rPr>
          <w:rFonts w:ascii="Times New Roman" w:hAnsi="Times New Roman" w:cs="Times New Roman"/>
          <w:sz w:val="22"/>
          <w:szCs w:val="22"/>
        </w:rPr>
        <w:t>Podcast</w:t>
      </w:r>
      <w:r w:rsidR="001326C7">
        <w:rPr>
          <w:rFonts w:ascii="Times New Roman" w:hAnsi="Times New Roman" w:cs="Times New Roman"/>
          <w:sz w:val="22"/>
          <w:szCs w:val="22"/>
        </w:rPr>
        <w:t xml:space="preserve"> créé </w:t>
      </w:r>
      <w:r w:rsidR="004C3116">
        <w:rPr>
          <w:rFonts w:ascii="Times New Roman" w:hAnsi="Times New Roman" w:cs="Times New Roman"/>
          <w:sz w:val="22"/>
          <w:szCs w:val="22"/>
        </w:rPr>
        <w:t>avec le soutien scientifique</w:t>
      </w:r>
      <w:r w:rsidR="001326C7">
        <w:rPr>
          <w:rFonts w:ascii="Times New Roman" w:hAnsi="Times New Roman" w:cs="Times New Roman"/>
          <w:sz w:val="22"/>
          <w:szCs w:val="22"/>
        </w:rPr>
        <w:t xml:space="preserve"> de Maria Candea,</w:t>
      </w:r>
      <w:r w:rsidR="00680318" w:rsidRPr="00E6311D">
        <w:rPr>
          <w:rFonts w:ascii="Times New Roman" w:hAnsi="Times New Roman" w:cs="Times New Roman"/>
          <w:sz w:val="22"/>
          <w:szCs w:val="22"/>
        </w:rPr>
        <w:t xml:space="preserve"> diffusé sur la plateforme Binge Audio, en partenariat avec la DGLFLF (Délégation générale à la Langue Française et aux langues de France) en 2019-2020 puis avec les éditions </w:t>
      </w:r>
      <w:r w:rsidR="001326C7">
        <w:rPr>
          <w:rFonts w:ascii="Times New Roman" w:hAnsi="Times New Roman" w:cs="Times New Roman"/>
          <w:sz w:val="22"/>
          <w:szCs w:val="22"/>
        </w:rPr>
        <w:t>Le Robert en 2020-2021, avec le soutien des laboratoires POLEN (Université d’Orléans) et CLESTHIA (Université de Paris 3).</w:t>
      </w:r>
      <w:r w:rsidR="006D7299">
        <w:rPr>
          <w:rFonts w:ascii="Times New Roman" w:hAnsi="Times New Roman" w:cs="Times New Roman"/>
          <w:sz w:val="22"/>
          <w:szCs w:val="22"/>
        </w:rPr>
        <w:t xml:space="preserve"> </w:t>
      </w:r>
    </w:p>
    <w:p w:rsidR="00F4154F" w:rsidRDefault="00F4154F" w:rsidP="00F4154F">
      <w:pPr>
        <w:pStyle w:val="western"/>
        <w:spacing w:before="0" w:beforeAutospacing="0" w:after="0" w:line="360" w:lineRule="auto"/>
        <w:rPr>
          <w:rFonts w:ascii="Times New Roman" w:hAnsi="Times New Roman" w:cs="Times New Roman"/>
          <w:b/>
          <w:sz w:val="22"/>
          <w:szCs w:val="22"/>
          <w:u w:val="single"/>
        </w:rPr>
      </w:pPr>
    </w:p>
    <w:p w:rsidR="00963E9B" w:rsidRPr="001326C7" w:rsidRDefault="00963E9B" w:rsidP="00E6311D">
      <w:pPr>
        <w:pStyle w:val="western"/>
        <w:numPr>
          <w:ilvl w:val="0"/>
          <w:numId w:val="7"/>
        </w:numPr>
        <w:spacing w:before="0" w:beforeAutospacing="0" w:after="0" w:line="360" w:lineRule="auto"/>
        <w:rPr>
          <w:rFonts w:ascii="Times New Roman" w:hAnsi="Times New Roman" w:cs="Times New Roman"/>
          <w:b/>
          <w:sz w:val="22"/>
          <w:szCs w:val="22"/>
          <w:u w:val="single"/>
        </w:rPr>
      </w:pPr>
      <w:r w:rsidRPr="001326C7">
        <w:rPr>
          <w:rFonts w:ascii="Times New Roman" w:hAnsi="Times New Roman" w:cs="Times New Roman"/>
          <w:b/>
          <w:sz w:val="22"/>
          <w:szCs w:val="22"/>
          <w:u w:val="single"/>
        </w:rPr>
        <w:t>Formations à l’intention de collègues du secondaire</w:t>
      </w:r>
      <w:r w:rsidR="00F52075" w:rsidRPr="001326C7">
        <w:rPr>
          <w:rFonts w:ascii="Times New Roman" w:hAnsi="Times New Roman" w:cs="Times New Roman"/>
          <w:b/>
          <w:sz w:val="22"/>
          <w:szCs w:val="22"/>
          <w:u w:val="single"/>
        </w:rPr>
        <w:t xml:space="preserve"> (convention avec le rectorat)</w:t>
      </w:r>
    </w:p>
    <w:p w:rsidR="00963E9B" w:rsidRDefault="00F52075" w:rsidP="00E6311D">
      <w:pPr>
        <w:pStyle w:val="western"/>
        <w:spacing w:before="0" w:beforeAutospacing="0" w:after="0" w:line="360" w:lineRule="auto"/>
        <w:rPr>
          <w:rFonts w:ascii="Times New Roman" w:hAnsi="Times New Roman" w:cs="Times New Roman"/>
          <w:sz w:val="22"/>
          <w:szCs w:val="22"/>
        </w:rPr>
      </w:pPr>
      <w:r w:rsidRPr="00545388">
        <w:rPr>
          <w:rFonts w:ascii="Times New Roman" w:hAnsi="Times New Roman" w:cs="Times New Roman"/>
          <w:b/>
          <w:sz w:val="22"/>
          <w:szCs w:val="22"/>
        </w:rPr>
        <w:t>2021</w:t>
      </w:r>
      <w:r>
        <w:rPr>
          <w:rFonts w:ascii="Times New Roman" w:hAnsi="Times New Roman" w:cs="Times New Roman"/>
          <w:sz w:val="22"/>
          <w:szCs w:val="22"/>
        </w:rPr>
        <w:t xml:space="preserve">. </w:t>
      </w:r>
      <w:r w:rsidR="00963E9B" w:rsidRPr="00E6311D">
        <w:rPr>
          <w:rFonts w:ascii="Times New Roman" w:hAnsi="Times New Roman" w:cs="Times New Roman"/>
          <w:sz w:val="22"/>
          <w:szCs w:val="22"/>
        </w:rPr>
        <w:t>Les subordonnées</w:t>
      </w:r>
      <w:r w:rsidR="00545388">
        <w:rPr>
          <w:rFonts w:ascii="Times New Roman" w:hAnsi="Times New Roman" w:cs="Times New Roman"/>
          <w:sz w:val="22"/>
          <w:szCs w:val="22"/>
        </w:rPr>
        <w:t xml:space="preserve"> dans </w:t>
      </w:r>
      <w:r w:rsidR="00545388" w:rsidRPr="00545388">
        <w:rPr>
          <w:rFonts w:ascii="Times New Roman" w:hAnsi="Times New Roman" w:cs="Times New Roman"/>
          <w:i/>
          <w:sz w:val="22"/>
          <w:szCs w:val="22"/>
        </w:rPr>
        <w:t>L</w:t>
      </w:r>
      <w:r w:rsidRPr="00545388">
        <w:rPr>
          <w:rFonts w:ascii="Times New Roman" w:hAnsi="Times New Roman" w:cs="Times New Roman"/>
          <w:i/>
          <w:sz w:val="22"/>
          <w:szCs w:val="22"/>
        </w:rPr>
        <w:t>e</w:t>
      </w:r>
      <w:r w:rsidR="00963E9B" w:rsidRPr="00545388">
        <w:rPr>
          <w:rFonts w:ascii="Times New Roman" w:hAnsi="Times New Roman" w:cs="Times New Roman"/>
          <w:i/>
          <w:sz w:val="22"/>
          <w:szCs w:val="22"/>
        </w:rPr>
        <w:t xml:space="preserve"> Malade Imaginaire</w:t>
      </w:r>
      <w:r w:rsidR="00545388">
        <w:rPr>
          <w:rFonts w:ascii="Times New Roman" w:hAnsi="Times New Roman" w:cs="Times New Roman"/>
          <w:sz w:val="22"/>
          <w:szCs w:val="22"/>
        </w:rPr>
        <w:t xml:space="preserve"> de Molière (perspective diachronique).</w:t>
      </w:r>
    </w:p>
    <w:p w:rsidR="0024706D" w:rsidRPr="00E6311D" w:rsidRDefault="0024706D" w:rsidP="00E6311D">
      <w:pPr>
        <w:pStyle w:val="western"/>
        <w:spacing w:before="0" w:beforeAutospacing="0" w:after="0" w:line="360" w:lineRule="auto"/>
        <w:rPr>
          <w:rFonts w:ascii="Times New Roman" w:hAnsi="Times New Roman" w:cs="Times New Roman"/>
          <w:sz w:val="22"/>
          <w:szCs w:val="22"/>
        </w:rPr>
      </w:pPr>
    </w:p>
    <w:p w:rsidR="00F4154F" w:rsidRDefault="00F4154F" w:rsidP="00431F32">
      <w:pPr>
        <w:pStyle w:val="western"/>
        <w:numPr>
          <w:ilvl w:val="0"/>
          <w:numId w:val="7"/>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Interventions dans</w:t>
      </w:r>
      <w:r w:rsidR="00EF05FA">
        <w:rPr>
          <w:rFonts w:ascii="Times New Roman" w:hAnsi="Times New Roman" w:cs="Times New Roman"/>
          <w:b/>
          <w:sz w:val="22"/>
          <w:szCs w:val="22"/>
          <w:u w:val="single"/>
        </w:rPr>
        <w:t xml:space="preserve"> ou à destination de</w:t>
      </w:r>
      <w:r>
        <w:rPr>
          <w:rFonts w:ascii="Times New Roman" w:hAnsi="Times New Roman" w:cs="Times New Roman"/>
          <w:b/>
          <w:sz w:val="22"/>
          <w:szCs w:val="22"/>
          <w:u w:val="single"/>
        </w:rPr>
        <w:t xml:space="preserve"> collèges et lycées </w:t>
      </w:r>
    </w:p>
    <w:p w:rsidR="00EF05FA" w:rsidRPr="00E6311D" w:rsidRDefault="00EF05FA" w:rsidP="00EF05FA">
      <w:pPr>
        <w:pStyle w:val="western"/>
        <w:spacing w:before="0" w:beforeAutospacing="0" w:after="0" w:line="360" w:lineRule="auto"/>
        <w:rPr>
          <w:rFonts w:ascii="Times New Roman" w:hAnsi="Times New Roman" w:cs="Times New Roman"/>
          <w:sz w:val="22"/>
          <w:szCs w:val="22"/>
        </w:rPr>
      </w:pPr>
      <w:r w:rsidRPr="00545388">
        <w:rPr>
          <w:rFonts w:ascii="Times New Roman" w:hAnsi="Times New Roman" w:cs="Times New Roman"/>
          <w:b/>
          <w:sz w:val="22"/>
          <w:szCs w:val="22"/>
        </w:rPr>
        <w:t>2019 &amp; 2020</w:t>
      </w:r>
      <w:r>
        <w:rPr>
          <w:rFonts w:ascii="Times New Roman" w:hAnsi="Times New Roman" w:cs="Times New Roman"/>
          <w:sz w:val="22"/>
          <w:szCs w:val="22"/>
        </w:rPr>
        <w:t xml:space="preserve">. </w:t>
      </w:r>
      <w:r w:rsidRPr="00E6311D">
        <w:rPr>
          <w:rFonts w:ascii="Times New Roman" w:hAnsi="Times New Roman" w:cs="Times New Roman"/>
          <w:sz w:val="22"/>
          <w:szCs w:val="22"/>
        </w:rPr>
        <w:t>Le style de Hugo</w:t>
      </w:r>
      <w:r>
        <w:rPr>
          <w:rFonts w:ascii="Times New Roman" w:hAnsi="Times New Roman" w:cs="Times New Roman"/>
          <w:sz w:val="22"/>
          <w:szCs w:val="22"/>
        </w:rPr>
        <w:t> : style d’époque, style de genre, style d’individu ?  (intervention pour les Terminales L des lycées Pothier, Voltaire et Monod).</w:t>
      </w:r>
    </w:p>
    <w:p w:rsidR="00F4154F" w:rsidRDefault="00F4154F" w:rsidP="00F4154F">
      <w:pPr>
        <w:pStyle w:val="western"/>
        <w:spacing w:before="0" w:beforeAutospacing="0" w:after="0" w:line="360" w:lineRule="auto"/>
        <w:rPr>
          <w:rFonts w:ascii="Times New Roman" w:hAnsi="Times New Roman" w:cs="Times New Roman"/>
          <w:b/>
          <w:sz w:val="22"/>
          <w:szCs w:val="22"/>
          <w:u w:val="single"/>
        </w:rPr>
      </w:pPr>
    </w:p>
    <w:p w:rsidR="00F4154F" w:rsidRDefault="00F4154F" w:rsidP="00431F32">
      <w:pPr>
        <w:pStyle w:val="western"/>
        <w:numPr>
          <w:ilvl w:val="0"/>
          <w:numId w:val="7"/>
        </w:numPr>
        <w:spacing w:before="0" w:beforeAutospacing="0" w:after="0" w:line="360" w:lineRule="auto"/>
        <w:rPr>
          <w:rFonts w:ascii="Times New Roman" w:hAnsi="Times New Roman" w:cs="Times New Roman"/>
          <w:b/>
          <w:sz w:val="22"/>
          <w:szCs w:val="22"/>
          <w:u w:val="single"/>
        </w:rPr>
      </w:pPr>
      <w:r>
        <w:rPr>
          <w:rFonts w:ascii="Times New Roman" w:hAnsi="Times New Roman" w:cs="Times New Roman"/>
          <w:b/>
          <w:sz w:val="22"/>
          <w:szCs w:val="22"/>
          <w:u w:val="single"/>
        </w:rPr>
        <w:t xml:space="preserve">Conférences et présentations à l’intention du grand public </w:t>
      </w:r>
    </w:p>
    <w:p w:rsidR="00DD0FF1" w:rsidRPr="00DD0FF1" w:rsidRDefault="00DD0FF1" w:rsidP="00F4154F">
      <w:pPr>
        <w:pStyle w:val="western"/>
        <w:spacing w:before="0" w:beforeAutospacing="0" w:after="0" w:line="360" w:lineRule="auto"/>
        <w:rPr>
          <w:rFonts w:ascii="Times New Roman" w:hAnsi="Times New Roman" w:cs="Times New Roman"/>
          <w:sz w:val="22"/>
          <w:szCs w:val="22"/>
        </w:rPr>
      </w:pPr>
      <w:r>
        <w:rPr>
          <w:rFonts w:ascii="Times New Roman" w:hAnsi="Times New Roman" w:cs="Times New Roman"/>
          <w:b/>
          <w:sz w:val="22"/>
          <w:szCs w:val="22"/>
        </w:rPr>
        <w:t xml:space="preserve">2022. </w:t>
      </w:r>
      <w:r>
        <w:rPr>
          <w:rFonts w:ascii="Times New Roman" w:hAnsi="Times New Roman" w:cs="Times New Roman"/>
          <w:sz w:val="22"/>
          <w:szCs w:val="22"/>
        </w:rPr>
        <w:t>« Quel est notre pouvoir sur la langue ? », Intervention avec Maria Candea, bibliothèque Buffon (Paris).</w:t>
      </w:r>
    </w:p>
    <w:p w:rsidR="00DD0FF1" w:rsidRPr="002570DD" w:rsidRDefault="00F4154F" w:rsidP="00F4154F">
      <w:pPr>
        <w:pStyle w:val="western"/>
        <w:spacing w:before="0" w:beforeAutospacing="0" w:after="0" w:line="360" w:lineRule="auto"/>
        <w:rPr>
          <w:rFonts w:ascii="Times New Roman" w:hAnsi="Times New Roman" w:cs="Times New Roman"/>
          <w:b/>
          <w:sz w:val="22"/>
          <w:szCs w:val="22"/>
        </w:rPr>
      </w:pPr>
      <w:r>
        <w:rPr>
          <w:rFonts w:ascii="Times New Roman" w:hAnsi="Times New Roman" w:cs="Times New Roman"/>
          <w:b/>
          <w:sz w:val="22"/>
          <w:szCs w:val="22"/>
        </w:rPr>
        <w:lastRenderedPageBreak/>
        <w:t xml:space="preserve">2021. </w:t>
      </w:r>
      <w:r w:rsidR="002570DD">
        <w:rPr>
          <w:rFonts w:ascii="Times New Roman" w:hAnsi="Times New Roman" w:cs="Times New Roman"/>
          <w:b/>
          <w:sz w:val="22"/>
          <w:szCs w:val="22"/>
        </w:rPr>
        <w:t xml:space="preserve"> </w:t>
      </w:r>
      <w:r w:rsidR="00DD0FF1" w:rsidRPr="00DD0FF1">
        <w:rPr>
          <w:rFonts w:ascii="Times New Roman" w:hAnsi="Times New Roman" w:cs="Times New Roman"/>
          <w:sz w:val="22"/>
          <w:szCs w:val="22"/>
        </w:rPr>
        <w:t xml:space="preserve">« Langage et émancipation », Intervention avec Maria Candea, </w:t>
      </w:r>
      <w:r w:rsidR="00DD0FF1" w:rsidRPr="00DD0FF1">
        <w:rPr>
          <w:rFonts w:ascii="Times New Roman" w:hAnsi="Times New Roman" w:cs="Times New Roman"/>
          <w:i/>
          <w:sz w:val="22"/>
          <w:szCs w:val="22"/>
        </w:rPr>
        <w:t>Forum des Images</w:t>
      </w:r>
      <w:r w:rsidR="00DD0FF1" w:rsidRPr="00DD0FF1">
        <w:rPr>
          <w:rFonts w:ascii="Times New Roman" w:hAnsi="Times New Roman" w:cs="Times New Roman"/>
          <w:sz w:val="22"/>
          <w:szCs w:val="22"/>
        </w:rPr>
        <w:t>, Paris (novembre)</w:t>
      </w:r>
      <w:r w:rsidR="00DD0FF1">
        <w:rPr>
          <w:rFonts w:ascii="Times New Roman" w:hAnsi="Times New Roman" w:cs="Times New Roman"/>
          <w:sz w:val="22"/>
          <w:szCs w:val="22"/>
        </w:rPr>
        <w:t>.</w:t>
      </w:r>
    </w:p>
    <w:p w:rsidR="00F4154F" w:rsidRPr="00F4154F" w:rsidRDefault="00F4154F" w:rsidP="00F4154F">
      <w:pPr>
        <w:pStyle w:val="western"/>
        <w:spacing w:before="0" w:beforeAutospacing="0" w:after="0" w:line="360" w:lineRule="auto"/>
        <w:rPr>
          <w:rFonts w:ascii="Times New Roman" w:hAnsi="Times New Roman" w:cs="Times New Roman"/>
          <w:sz w:val="22"/>
          <w:szCs w:val="22"/>
        </w:rPr>
      </w:pPr>
      <w:r>
        <w:rPr>
          <w:rFonts w:ascii="Times New Roman" w:hAnsi="Times New Roman" w:cs="Times New Roman"/>
          <w:sz w:val="22"/>
          <w:szCs w:val="22"/>
        </w:rPr>
        <w:t xml:space="preserve">Intervention sur la langue française pour Les Amis du </w:t>
      </w:r>
      <w:r w:rsidRPr="00F4154F">
        <w:rPr>
          <w:rFonts w:ascii="Times New Roman" w:hAnsi="Times New Roman" w:cs="Times New Roman"/>
          <w:i/>
          <w:sz w:val="22"/>
          <w:szCs w:val="22"/>
        </w:rPr>
        <w:t>Monde diplomatique</w:t>
      </w:r>
      <w:r>
        <w:rPr>
          <w:rFonts w:ascii="Times New Roman" w:hAnsi="Times New Roman" w:cs="Times New Roman"/>
          <w:sz w:val="22"/>
          <w:szCs w:val="22"/>
        </w:rPr>
        <w:t>, Carcassonne</w:t>
      </w:r>
      <w:r w:rsidR="00DD0FF1">
        <w:rPr>
          <w:rFonts w:ascii="Times New Roman" w:hAnsi="Times New Roman" w:cs="Times New Roman"/>
          <w:sz w:val="22"/>
          <w:szCs w:val="22"/>
        </w:rPr>
        <w:t xml:space="preserve"> (novembre).</w:t>
      </w:r>
    </w:p>
    <w:p w:rsidR="00F4154F" w:rsidRDefault="00F4154F" w:rsidP="00F4154F">
      <w:pPr>
        <w:pStyle w:val="western"/>
        <w:spacing w:before="0" w:beforeAutospacing="0" w:after="0" w:line="360" w:lineRule="auto"/>
        <w:rPr>
          <w:rFonts w:ascii="Times New Roman" w:hAnsi="Times New Roman" w:cs="Times New Roman"/>
          <w:sz w:val="22"/>
          <w:szCs w:val="22"/>
        </w:rPr>
      </w:pPr>
      <w:r w:rsidRPr="00F4154F">
        <w:rPr>
          <w:rFonts w:ascii="Times New Roman" w:hAnsi="Times New Roman" w:cs="Times New Roman"/>
          <w:b/>
          <w:sz w:val="22"/>
          <w:szCs w:val="22"/>
        </w:rPr>
        <w:t>2020</w:t>
      </w:r>
      <w:r>
        <w:rPr>
          <w:rFonts w:ascii="Times New Roman" w:hAnsi="Times New Roman" w:cs="Times New Roman"/>
          <w:sz w:val="22"/>
          <w:szCs w:val="22"/>
        </w:rPr>
        <w:t xml:space="preserve">. « Les mots de la crise. Dire l’événement », CDNO d’Orléans. </w:t>
      </w:r>
    </w:p>
    <w:p w:rsidR="00F4154F" w:rsidRDefault="00DD0FF1" w:rsidP="00F4154F">
      <w:pPr>
        <w:pStyle w:val="western"/>
        <w:spacing w:before="0" w:beforeAutospacing="0" w:after="0" w:line="360" w:lineRule="auto"/>
        <w:rPr>
          <w:rFonts w:ascii="Times New Roman" w:hAnsi="Times New Roman" w:cs="Times New Roman"/>
          <w:sz w:val="22"/>
          <w:szCs w:val="22"/>
        </w:rPr>
      </w:pPr>
      <w:r w:rsidRPr="00DD0FF1">
        <w:rPr>
          <w:rFonts w:ascii="Times New Roman" w:hAnsi="Times New Roman" w:cs="Times New Roman"/>
          <w:b/>
          <w:sz w:val="22"/>
          <w:szCs w:val="22"/>
        </w:rPr>
        <w:t>2019</w:t>
      </w:r>
      <w:r>
        <w:rPr>
          <w:rFonts w:ascii="Times New Roman" w:hAnsi="Times New Roman" w:cs="Times New Roman"/>
          <w:sz w:val="22"/>
          <w:szCs w:val="22"/>
        </w:rPr>
        <w:t>. « Langage et pouvoir », La Nuit des Débats, Paris.</w:t>
      </w:r>
    </w:p>
    <w:p w:rsidR="00DD0FF1" w:rsidRPr="00F4154F" w:rsidRDefault="00DD0FF1" w:rsidP="00F4154F">
      <w:pPr>
        <w:pStyle w:val="western"/>
        <w:spacing w:before="0" w:beforeAutospacing="0" w:after="0" w:line="360" w:lineRule="auto"/>
        <w:rPr>
          <w:rFonts w:ascii="Times New Roman" w:hAnsi="Times New Roman" w:cs="Times New Roman"/>
          <w:sz w:val="22"/>
          <w:szCs w:val="22"/>
        </w:rPr>
      </w:pPr>
    </w:p>
    <w:p w:rsidR="00431F32" w:rsidRPr="001326C7" w:rsidRDefault="0024706D" w:rsidP="00431F32">
      <w:pPr>
        <w:pStyle w:val="western"/>
        <w:numPr>
          <w:ilvl w:val="0"/>
          <w:numId w:val="7"/>
        </w:numPr>
        <w:spacing w:before="0" w:beforeAutospacing="0" w:after="0" w:line="360" w:lineRule="auto"/>
        <w:rPr>
          <w:rFonts w:ascii="Times New Roman" w:hAnsi="Times New Roman" w:cs="Times New Roman"/>
          <w:b/>
          <w:sz w:val="22"/>
          <w:szCs w:val="22"/>
          <w:u w:val="single"/>
        </w:rPr>
      </w:pPr>
      <w:r w:rsidRPr="001326C7">
        <w:rPr>
          <w:rFonts w:ascii="Times New Roman" w:hAnsi="Times New Roman" w:cs="Times New Roman"/>
          <w:b/>
          <w:sz w:val="22"/>
          <w:szCs w:val="22"/>
          <w:u w:val="single"/>
        </w:rPr>
        <w:t>Critique littéraire et stylistique (littérature contemporaine)</w:t>
      </w:r>
    </w:p>
    <w:p w:rsidR="0024706D" w:rsidRPr="00E6311D" w:rsidRDefault="0024706D" w:rsidP="00E6311D">
      <w:pPr>
        <w:pStyle w:val="western"/>
        <w:numPr>
          <w:ilvl w:val="0"/>
          <w:numId w:val="24"/>
        </w:numPr>
        <w:spacing w:before="0" w:beforeAutospacing="0" w:after="0" w:line="360" w:lineRule="auto"/>
        <w:rPr>
          <w:rFonts w:ascii="Times New Roman" w:hAnsi="Times New Roman" w:cs="Times New Roman"/>
          <w:b/>
          <w:sz w:val="22"/>
          <w:szCs w:val="22"/>
        </w:rPr>
      </w:pPr>
      <w:r w:rsidRPr="00E6311D">
        <w:rPr>
          <w:rFonts w:ascii="Times New Roman" w:hAnsi="Times New Roman" w:cs="Times New Roman"/>
          <w:b/>
          <w:sz w:val="22"/>
          <w:szCs w:val="22"/>
        </w:rPr>
        <w:t xml:space="preserve">Articles pour la revue </w:t>
      </w:r>
      <w:r w:rsidRPr="00431F32">
        <w:rPr>
          <w:rFonts w:ascii="Times New Roman" w:hAnsi="Times New Roman" w:cs="Times New Roman"/>
          <w:b/>
          <w:i/>
          <w:sz w:val="22"/>
          <w:szCs w:val="22"/>
        </w:rPr>
        <w:t>Ballast</w:t>
      </w:r>
      <w:r w:rsidRPr="00E6311D">
        <w:rPr>
          <w:rFonts w:ascii="Times New Roman" w:hAnsi="Times New Roman" w:cs="Times New Roman"/>
          <w:b/>
          <w:sz w:val="22"/>
          <w:szCs w:val="22"/>
        </w:rPr>
        <w:t xml:space="preserve"> </w:t>
      </w:r>
    </w:p>
    <w:p w:rsidR="0024706D" w:rsidRPr="00E6311D" w:rsidRDefault="0024706D" w:rsidP="00431F32">
      <w:pPr>
        <w:pStyle w:val="western"/>
        <w:spacing w:before="0" w:beforeAutospacing="0" w:after="0"/>
        <w:rPr>
          <w:rFonts w:ascii="Times New Roman" w:hAnsi="Times New Roman" w:cs="Times New Roman"/>
          <w:sz w:val="22"/>
          <w:szCs w:val="22"/>
        </w:rPr>
      </w:pPr>
      <w:r w:rsidRPr="00431F32">
        <w:rPr>
          <w:rFonts w:ascii="Times New Roman" w:hAnsi="Times New Roman" w:cs="Times New Roman"/>
          <w:b/>
          <w:sz w:val="22"/>
          <w:szCs w:val="22"/>
        </w:rPr>
        <w:t>2021</w:t>
      </w:r>
      <w:r w:rsidRPr="00E6311D">
        <w:rPr>
          <w:rFonts w:ascii="Times New Roman" w:hAnsi="Times New Roman" w:cs="Times New Roman"/>
          <w:sz w:val="22"/>
          <w:szCs w:val="22"/>
        </w:rPr>
        <w:t>.</w:t>
      </w:r>
    </w:p>
    <w:p w:rsidR="0024706D" w:rsidRPr="00E6311D" w:rsidRDefault="00431F32" w:rsidP="00431F32">
      <w:pPr>
        <w:pStyle w:val="western"/>
        <w:spacing w:before="0" w:beforeAutospacing="0" w:after="0"/>
        <w:rPr>
          <w:rFonts w:ascii="Times New Roman" w:hAnsi="Times New Roman" w:cs="Times New Roman"/>
          <w:sz w:val="22"/>
          <w:szCs w:val="22"/>
        </w:rPr>
      </w:pPr>
      <w:r>
        <w:rPr>
          <w:rFonts w:ascii="Times New Roman" w:hAnsi="Times New Roman" w:cs="Times New Roman"/>
          <w:sz w:val="22"/>
          <w:szCs w:val="22"/>
        </w:rPr>
        <w:t>Entretien avec Nicolas Mathieu : « Nommer les choses jusqu’à ce qu’elles soient insupportables »</w:t>
      </w:r>
    </w:p>
    <w:p w:rsidR="0024706D" w:rsidRPr="00E6311D" w:rsidRDefault="0024706D" w:rsidP="00431F32">
      <w:pPr>
        <w:pStyle w:val="western"/>
        <w:spacing w:before="0" w:beforeAutospacing="0" w:after="0"/>
        <w:rPr>
          <w:rFonts w:ascii="Times New Roman" w:hAnsi="Times New Roman" w:cs="Times New Roman"/>
          <w:sz w:val="22"/>
          <w:szCs w:val="22"/>
        </w:rPr>
      </w:pPr>
      <w:r w:rsidRPr="00431F32">
        <w:rPr>
          <w:rFonts w:ascii="Times New Roman" w:hAnsi="Times New Roman" w:cs="Times New Roman"/>
          <w:b/>
          <w:sz w:val="22"/>
          <w:szCs w:val="22"/>
        </w:rPr>
        <w:t>2017</w:t>
      </w:r>
      <w:r w:rsidRPr="00E6311D">
        <w:rPr>
          <w:rFonts w:ascii="Times New Roman" w:hAnsi="Times New Roman" w:cs="Times New Roman"/>
          <w:sz w:val="22"/>
          <w:szCs w:val="22"/>
        </w:rPr>
        <w:t>.</w:t>
      </w:r>
    </w:p>
    <w:p w:rsidR="0024706D" w:rsidRPr="00E6311D" w:rsidRDefault="0024706D" w:rsidP="00431F32">
      <w:pPr>
        <w:pStyle w:val="NormalWeb"/>
        <w:spacing w:before="0" w:beforeAutospacing="0" w:after="0"/>
        <w:rPr>
          <w:sz w:val="22"/>
          <w:szCs w:val="22"/>
        </w:rPr>
      </w:pPr>
      <w:r w:rsidRPr="00E6311D">
        <w:rPr>
          <w:sz w:val="22"/>
          <w:szCs w:val="22"/>
        </w:rPr>
        <w:t>« Annie Ernaux : ne pas</w:t>
      </w:r>
      <w:r w:rsidR="00431F32">
        <w:rPr>
          <w:sz w:val="22"/>
          <w:szCs w:val="22"/>
        </w:rPr>
        <w:t xml:space="preserve"> (se) raconter d’histoire(s) »</w:t>
      </w:r>
    </w:p>
    <w:p w:rsidR="0024706D" w:rsidRDefault="0024706D" w:rsidP="00431F32">
      <w:pPr>
        <w:pStyle w:val="NormalWeb"/>
        <w:spacing w:before="0" w:beforeAutospacing="0" w:after="0"/>
        <w:rPr>
          <w:sz w:val="22"/>
          <w:szCs w:val="22"/>
        </w:rPr>
      </w:pPr>
      <w:r w:rsidRPr="00E6311D">
        <w:rPr>
          <w:sz w:val="22"/>
          <w:szCs w:val="22"/>
        </w:rPr>
        <w:t>« Svetlana Alexiévitch, quand l’histoire des femme</w:t>
      </w:r>
      <w:r w:rsidR="00431F32">
        <w:rPr>
          <w:sz w:val="22"/>
          <w:szCs w:val="22"/>
        </w:rPr>
        <w:t>s reste un champ de bataille »</w:t>
      </w:r>
    </w:p>
    <w:p w:rsidR="00431F32" w:rsidRPr="00E6311D" w:rsidRDefault="00431F32" w:rsidP="00431F32">
      <w:pPr>
        <w:pStyle w:val="NormalWeb"/>
        <w:spacing w:before="0" w:beforeAutospacing="0" w:after="0"/>
        <w:rPr>
          <w:sz w:val="22"/>
          <w:szCs w:val="22"/>
        </w:rPr>
      </w:pPr>
    </w:p>
    <w:p w:rsidR="00963E9B" w:rsidRPr="00E6311D" w:rsidRDefault="0024706D" w:rsidP="00E6311D">
      <w:pPr>
        <w:pStyle w:val="western"/>
        <w:numPr>
          <w:ilvl w:val="0"/>
          <w:numId w:val="24"/>
        </w:numPr>
        <w:spacing w:before="0" w:beforeAutospacing="0" w:after="0" w:line="360" w:lineRule="auto"/>
        <w:rPr>
          <w:rFonts w:ascii="Times New Roman" w:hAnsi="Times New Roman" w:cs="Times New Roman"/>
          <w:b/>
          <w:sz w:val="22"/>
          <w:szCs w:val="22"/>
        </w:rPr>
      </w:pPr>
      <w:r w:rsidRPr="00E6311D">
        <w:rPr>
          <w:rFonts w:ascii="Times New Roman" w:hAnsi="Times New Roman" w:cs="Times New Roman"/>
          <w:b/>
          <w:sz w:val="22"/>
          <w:szCs w:val="22"/>
        </w:rPr>
        <w:t xml:space="preserve">Critiques pour la revue </w:t>
      </w:r>
      <w:r w:rsidRPr="00431F32">
        <w:rPr>
          <w:rFonts w:ascii="Times New Roman" w:hAnsi="Times New Roman" w:cs="Times New Roman"/>
          <w:b/>
          <w:i/>
          <w:sz w:val="22"/>
          <w:szCs w:val="22"/>
        </w:rPr>
        <w:t>Contretemps</w:t>
      </w:r>
      <w:r w:rsidRPr="00E6311D">
        <w:rPr>
          <w:rFonts w:ascii="Times New Roman" w:hAnsi="Times New Roman" w:cs="Times New Roman"/>
          <w:b/>
          <w:sz w:val="22"/>
          <w:szCs w:val="22"/>
        </w:rPr>
        <w:t xml:space="preserve"> </w:t>
      </w:r>
      <w:r w:rsidR="002570DD">
        <w:rPr>
          <w:rFonts w:ascii="Times New Roman" w:hAnsi="Times New Roman" w:cs="Times New Roman"/>
          <w:b/>
          <w:sz w:val="22"/>
          <w:szCs w:val="22"/>
        </w:rPr>
        <w:t>(2017-2021</w:t>
      </w:r>
      <w:r w:rsidR="00E6311D">
        <w:rPr>
          <w:rFonts w:ascii="Times New Roman" w:hAnsi="Times New Roman" w:cs="Times New Roman"/>
          <w:b/>
          <w:sz w:val="22"/>
          <w:szCs w:val="22"/>
        </w:rPr>
        <w:t>)</w:t>
      </w:r>
    </w:p>
    <w:p w:rsidR="0024706D" w:rsidRPr="00E6311D" w:rsidRDefault="00E6311D" w:rsidP="00431F32">
      <w:pPr>
        <w:pStyle w:val="NormalWeb"/>
        <w:spacing w:before="0" w:beforeAutospacing="0" w:after="0"/>
        <w:rPr>
          <w:sz w:val="22"/>
          <w:szCs w:val="22"/>
        </w:rPr>
      </w:pPr>
      <w:r>
        <w:rPr>
          <w:sz w:val="22"/>
          <w:szCs w:val="22"/>
        </w:rPr>
        <w:t>Critiques sur des publications contemporaines :</w:t>
      </w:r>
      <w:r w:rsidR="00F81B03">
        <w:rPr>
          <w:sz w:val="22"/>
          <w:szCs w:val="22"/>
        </w:rPr>
        <w:t xml:space="preserve"> C. Lévi, F. Guène, F. Fang, V. Springora, J. Deck, J. Ponthus, J. Ferrari, M. Charef, Gauz, N. Mathieu, G. Faye, M.-H. Lafon,</w:t>
      </w:r>
      <w:r>
        <w:rPr>
          <w:sz w:val="22"/>
          <w:szCs w:val="22"/>
        </w:rPr>
        <w:t xml:space="preserve"> F. Diome, L. Lafon, </w:t>
      </w:r>
      <w:r w:rsidRPr="00E6311D">
        <w:rPr>
          <w:sz w:val="22"/>
          <w:szCs w:val="22"/>
        </w:rPr>
        <w:t>C. Ngozi Adichie</w:t>
      </w:r>
      <w:r>
        <w:rPr>
          <w:sz w:val="22"/>
          <w:szCs w:val="22"/>
        </w:rPr>
        <w:t xml:space="preserve">, S. </w:t>
      </w:r>
      <w:r w:rsidRPr="00E6311D">
        <w:rPr>
          <w:sz w:val="22"/>
          <w:szCs w:val="22"/>
        </w:rPr>
        <w:t>Alexiévitch</w:t>
      </w:r>
      <w:r>
        <w:rPr>
          <w:sz w:val="22"/>
          <w:szCs w:val="22"/>
        </w:rPr>
        <w:t xml:space="preserve">, A. Ernaux, O. Benlaala, </w:t>
      </w:r>
      <w:r w:rsidR="00431F32">
        <w:rPr>
          <w:sz w:val="22"/>
          <w:szCs w:val="22"/>
        </w:rPr>
        <w:t>É. Vuillard, T.</w:t>
      </w:r>
      <w:r w:rsidR="0024706D" w:rsidRPr="00E6311D">
        <w:rPr>
          <w:sz w:val="22"/>
          <w:szCs w:val="22"/>
        </w:rPr>
        <w:t xml:space="preserve"> Morrison, </w:t>
      </w:r>
      <w:r w:rsidR="00431F32">
        <w:rPr>
          <w:sz w:val="22"/>
          <w:szCs w:val="22"/>
        </w:rPr>
        <w:t>E.</w:t>
      </w:r>
      <w:r w:rsidR="0024706D" w:rsidRPr="00E6311D">
        <w:rPr>
          <w:sz w:val="22"/>
          <w:szCs w:val="22"/>
        </w:rPr>
        <w:t xml:space="preserve"> F</w:t>
      </w:r>
      <w:r w:rsidR="00431F32">
        <w:rPr>
          <w:sz w:val="22"/>
          <w:szCs w:val="22"/>
        </w:rPr>
        <w:t>errante</w:t>
      </w:r>
    </w:p>
    <w:p w:rsidR="0024706D" w:rsidRPr="00E6311D" w:rsidRDefault="0024706D" w:rsidP="00E6311D">
      <w:pPr>
        <w:pStyle w:val="western"/>
        <w:spacing w:before="0" w:beforeAutospacing="0" w:after="0"/>
        <w:rPr>
          <w:rFonts w:ascii="Times New Roman" w:hAnsi="Times New Roman" w:cs="Times New Roman"/>
          <w:sz w:val="22"/>
          <w:szCs w:val="22"/>
        </w:rPr>
      </w:pPr>
    </w:p>
    <w:sectPr w:rsidR="0024706D" w:rsidRPr="00E6311D">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C0" w:rsidRDefault="009E50C0" w:rsidP="0024706D">
      <w:pPr>
        <w:spacing w:after="0" w:line="240" w:lineRule="auto"/>
      </w:pPr>
      <w:r>
        <w:separator/>
      </w:r>
    </w:p>
  </w:endnote>
  <w:endnote w:type="continuationSeparator" w:id="0">
    <w:p w:rsidR="009E50C0" w:rsidRDefault="009E50C0" w:rsidP="0024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panose1 w:val="02020603050405020304"/>
    <w:charset w:val="00"/>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749834"/>
      <w:docPartObj>
        <w:docPartGallery w:val="Page Numbers (Bottom of Page)"/>
        <w:docPartUnique/>
      </w:docPartObj>
    </w:sdtPr>
    <w:sdtEndPr/>
    <w:sdtContent>
      <w:p w:rsidR="00A905BE" w:rsidRDefault="00A905BE">
        <w:pPr>
          <w:pStyle w:val="Pieddepage"/>
          <w:jc w:val="center"/>
        </w:pPr>
        <w:r>
          <w:fldChar w:fldCharType="begin"/>
        </w:r>
        <w:r>
          <w:instrText>PAGE   \* MERGEFORMAT</w:instrText>
        </w:r>
        <w:r>
          <w:fldChar w:fldCharType="separate"/>
        </w:r>
        <w:r w:rsidR="000E1C15">
          <w:rPr>
            <w:noProof/>
          </w:rPr>
          <w:t>1</w:t>
        </w:r>
        <w:r>
          <w:fldChar w:fldCharType="end"/>
        </w:r>
      </w:p>
    </w:sdtContent>
  </w:sdt>
  <w:p w:rsidR="00A905BE" w:rsidRDefault="00A905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C0" w:rsidRDefault="009E50C0" w:rsidP="0024706D">
      <w:pPr>
        <w:spacing w:after="0" w:line="240" w:lineRule="auto"/>
      </w:pPr>
      <w:r>
        <w:separator/>
      </w:r>
    </w:p>
  </w:footnote>
  <w:footnote w:type="continuationSeparator" w:id="0">
    <w:p w:rsidR="009E50C0" w:rsidRDefault="009E50C0" w:rsidP="00247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164"/>
    <w:multiLevelType w:val="hybridMultilevel"/>
    <w:tmpl w:val="B94627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A042BF"/>
    <w:multiLevelType w:val="hybridMultilevel"/>
    <w:tmpl w:val="5CEE874A"/>
    <w:lvl w:ilvl="0" w:tplc="822443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55221C"/>
    <w:multiLevelType w:val="hybridMultilevel"/>
    <w:tmpl w:val="A9AEEA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FC0A9A"/>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B14BC"/>
    <w:multiLevelType w:val="multilevel"/>
    <w:tmpl w:val="50C65216"/>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5945EBE"/>
    <w:multiLevelType w:val="multilevel"/>
    <w:tmpl w:val="C2BA03A0"/>
    <w:lvl w:ilvl="0">
      <w:start w:val="2021"/>
      <w:numFmt w:val="decimal"/>
      <w:lvlText w:val="%1"/>
      <w:lvlJc w:val="left"/>
      <w:pPr>
        <w:ind w:left="1035" w:hanging="1035"/>
      </w:pPr>
      <w:rPr>
        <w:rFonts w:hint="default"/>
      </w:rPr>
    </w:lvl>
    <w:lvl w:ilvl="1">
      <w:start w:val="202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1E0626"/>
    <w:multiLevelType w:val="hybridMultilevel"/>
    <w:tmpl w:val="88E8B75C"/>
    <w:lvl w:ilvl="0" w:tplc="F4782BF4">
      <w:start w:val="1"/>
      <w:numFmt w:val="upperRoman"/>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66E70CB"/>
    <w:multiLevelType w:val="hybridMultilevel"/>
    <w:tmpl w:val="F8FEEE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D611B3"/>
    <w:multiLevelType w:val="hybridMultilevel"/>
    <w:tmpl w:val="124E90B4"/>
    <w:lvl w:ilvl="0" w:tplc="040C0011">
      <w:start w:val="1"/>
      <w:numFmt w:val="decimal"/>
      <w:lvlText w:val="%1)"/>
      <w:lvlJc w:val="left"/>
      <w:pPr>
        <w:ind w:left="7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7150AD9"/>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41E64"/>
    <w:multiLevelType w:val="hybridMultilevel"/>
    <w:tmpl w:val="312A9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6F5EB5"/>
    <w:multiLevelType w:val="hybridMultilevel"/>
    <w:tmpl w:val="4C7C7E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0A6419"/>
    <w:multiLevelType w:val="hybridMultilevel"/>
    <w:tmpl w:val="B78CF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0155FDF"/>
    <w:multiLevelType w:val="multilevel"/>
    <w:tmpl w:val="212853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9902F7"/>
    <w:multiLevelType w:val="hybridMultilevel"/>
    <w:tmpl w:val="B596D8E6"/>
    <w:lvl w:ilvl="0" w:tplc="F5823DB4">
      <w:start w:val="1"/>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39051BB"/>
    <w:multiLevelType w:val="hybridMultilevel"/>
    <w:tmpl w:val="7D78F6C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71A1D54"/>
    <w:multiLevelType w:val="hybridMultilevel"/>
    <w:tmpl w:val="76FE6AFE"/>
    <w:lvl w:ilvl="0" w:tplc="F5823DB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E3E20FC"/>
    <w:multiLevelType w:val="hybridMultilevel"/>
    <w:tmpl w:val="88E8B75C"/>
    <w:lvl w:ilvl="0" w:tplc="F4782BF4">
      <w:start w:val="1"/>
      <w:numFmt w:val="upperRoman"/>
      <w:lvlText w:val="%1)"/>
      <w:lvlJc w:val="left"/>
      <w:pPr>
        <w:ind w:left="1080" w:hanging="72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CE2D3E"/>
    <w:multiLevelType w:val="hybridMultilevel"/>
    <w:tmpl w:val="D8DAC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B675DE"/>
    <w:multiLevelType w:val="multilevel"/>
    <w:tmpl w:val="D5DCE3A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E862A5"/>
    <w:multiLevelType w:val="hybridMultilevel"/>
    <w:tmpl w:val="49629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3459D8"/>
    <w:multiLevelType w:val="hybridMultilevel"/>
    <w:tmpl w:val="FE827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716660A"/>
    <w:multiLevelType w:val="hybridMultilevel"/>
    <w:tmpl w:val="9FA85F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3AF2A2D"/>
    <w:multiLevelType w:val="hybridMultilevel"/>
    <w:tmpl w:val="C92E6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5030C0B"/>
    <w:multiLevelType w:val="hybridMultilevel"/>
    <w:tmpl w:val="ECC0FFB4"/>
    <w:lvl w:ilvl="0" w:tplc="040C000F">
      <w:start w:val="1"/>
      <w:numFmt w:val="decimal"/>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nsid w:val="55695478"/>
    <w:multiLevelType w:val="hybridMultilevel"/>
    <w:tmpl w:val="94EE1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67F1F1F"/>
    <w:multiLevelType w:val="hybridMultilevel"/>
    <w:tmpl w:val="C9ECE7F2"/>
    <w:lvl w:ilvl="0" w:tplc="00DEBC9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nsid w:val="5BA87C9E"/>
    <w:multiLevelType w:val="hybridMultilevel"/>
    <w:tmpl w:val="15465B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E024A6C"/>
    <w:multiLevelType w:val="multilevel"/>
    <w:tmpl w:val="FA6CCE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rPr>
    </w:lvl>
    <w:lvl w:ilvl="2">
      <w:start w:val="2"/>
      <w:numFmt w:val="decimal"/>
      <w:lvlText w:val="%3)"/>
      <w:lvlJc w:val="left"/>
      <w:pPr>
        <w:ind w:left="2160" w:hanging="360"/>
      </w:pPr>
      <w:rPr>
        <w:rFonts w:hint="default"/>
      </w:rPr>
    </w:lvl>
    <w:lvl w:ilvl="3">
      <w:start w:val="3"/>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67D88"/>
    <w:multiLevelType w:val="hybridMultilevel"/>
    <w:tmpl w:val="5B043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6F6213"/>
    <w:multiLevelType w:val="hybridMultilevel"/>
    <w:tmpl w:val="36E68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16F085C"/>
    <w:multiLevelType w:val="hybridMultilevel"/>
    <w:tmpl w:val="F1B2B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6990BF2"/>
    <w:multiLevelType w:val="hybridMultilevel"/>
    <w:tmpl w:val="79A2A64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89E1B15"/>
    <w:multiLevelType w:val="hybridMultilevel"/>
    <w:tmpl w:val="32D697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B44C9F"/>
    <w:multiLevelType w:val="hybridMultilevel"/>
    <w:tmpl w:val="46E4E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B4670C2"/>
    <w:multiLevelType w:val="hybridMultilevel"/>
    <w:tmpl w:val="08642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3619A3"/>
    <w:multiLevelType w:val="hybridMultilevel"/>
    <w:tmpl w:val="F58216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6"/>
  </w:num>
  <w:num w:numId="4">
    <w:abstractNumId w:val="16"/>
  </w:num>
  <w:num w:numId="5">
    <w:abstractNumId w:val="14"/>
  </w:num>
  <w:num w:numId="6">
    <w:abstractNumId w:val="8"/>
  </w:num>
  <w:num w:numId="7">
    <w:abstractNumId w:val="15"/>
  </w:num>
  <w:num w:numId="8">
    <w:abstractNumId w:val="24"/>
  </w:num>
  <w:num w:numId="9">
    <w:abstractNumId w:val="19"/>
  </w:num>
  <w:num w:numId="10">
    <w:abstractNumId w:val="17"/>
  </w:num>
  <w:num w:numId="11">
    <w:abstractNumId w:val="32"/>
  </w:num>
  <w:num w:numId="12">
    <w:abstractNumId w:val="3"/>
  </w:num>
  <w:num w:numId="13">
    <w:abstractNumId w:val="13"/>
  </w:num>
  <w:num w:numId="14">
    <w:abstractNumId w:val="9"/>
  </w:num>
  <w:num w:numId="15">
    <w:abstractNumId w:val="23"/>
  </w:num>
  <w:num w:numId="16">
    <w:abstractNumId w:val="31"/>
  </w:num>
  <w:num w:numId="17">
    <w:abstractNumId w:val="20"/>
  </w:num>
  <w:num w:numId="18">
    <w:abstractNumId w:val="33"/>
  </w:num>
  <w:num w:numId="19">
    <w:abstractNumId w:val="18"/>
  </w:num>
  <w:num w:numId="20">
    <w:abstractNumId w:val="25"/>
  </w:num>
  <w:num w:numId="21">
    <w:abstractNumId w:val="30"/>
  </w:num>
  <w:num w:numId="22">
    <w:abstractNumId w:val="26"/>
  </w:num>
  <w:num w:numId="23">
    <w:abstractNumId w:val="36"/>
  </w:num>
  <w:num w:numId="24">
    <w:abstractNumId w:val="11"/>
  </w:num>
  <w:num w:numId="25">
    <w:abstractNumId w:val="10"/>
  </w:num>
  <w:num w:numId="26">
    <w:abstractNumId w:val="1"/>
  </w:num>
  <w:num w:numId="27">
    <w:abstractNumId w:val="5"/>
  </w:num>
  <w:num w:numId="28">
    <w:abstractNumId w:val="4"/>
  </w:num>
  <w:num w:numId="29">
    <w:abstractNumId w:val="12"/>
  </w:num>
  <w:num w:numId="30">
    <w:abstractNumId w:val="2"/>
  </w:num>
  <w:num w:numId="31">
    <w:abstractNumId w:val="35"/>
  </w:num>
  <w:num w:numId="32">
    <w:abstractNumId w:val="29"/>
  </w:num>
  <w:num w:numId="33">
    <w:abstractNumId w:val="22"/>
  </w:num>
  <w:num w:numId="34">
    <w:abstractNumId w:val="0"/>
  </w:num>
  <w:num w:numId="35">
    <w:abstractNumId w:val="21"/>
  </w:num>
  <w:num w:numId="36">
    <w:abstractNumId w:val="27"/>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F0"/>
    <w:rsid w:val="00031C17"/>
    <w:rsid w:val="0004552F"/>
    <w:rsid w:val="00056B78"/>
    <w:rsid w:val="000A50CA"/>
    <w:rsid w:val="000A67B7"/>
    <w:rsid w:val="000E1C15"/>
    <w:rsid w:val="00101654"/>
    <w:rsid w:val="001326C7"/>
    <w:rsid w:val="00157017"/>
    <w:rsid w:val="001847D4"/>
    <w:rsid w:val="00190B2D"/>
    <w:rsid w:val="001C39E8"/>
    <w:rsid w:val="00201150"/>
    <w:rsid w:val="00231549"/>
    <w:rsid w:val="00237690"/>
    <w:rsid w:val="0024706D"/>
    <w:rsid w:val="002570DD"/>
    <w:rsid w:val="00280694"/>
    <w:rsid w:val="00296CB8"/>
    <w:rsid w:val="002A3458"/>
    <w:rsid w:val="00317201"/>
    <w:rsid w:val="003371DD"/>
    <w:rsid w:val="00351EDB"/>
    <w:rsid w:val="00370E08"/>
    <w:rsid w:val="003820B8"/>
    <w:rsid w:val="00386D26"/>
    <w:rsid w:val="003D0E0E"/>
    <w:rsid w:val="003E3CF0"/>
    <w:rsid w:val="003F18DC"/>
    <w:rsid w:val="0040518B"/>
    <w:rsid w:val="00423C64"/>
    <w:rsid w:val="00431C04"/>
    <w:rsid w:val="00431F32"/>
    <w:rsid w:val="00444C54"/>
    <w:rsid w:val="00457714"/>
    <w:rsid w:val="00467D89"/>
    <w:rsid w:val="004C3116"/>
    <w:rsid w:val="004C79FD"/>
    <w:rsid w:val="004D61AA"/>
    <w:rsid w:val="004E638A"/>
    <w:rsid w:val="00545388"/>
    <w:rsid w:val="00564FFC"/>
    <w:rsid w:val="005A0F36"/>
    <w:rsid w:val="005E5451"/>
    <w:rsid w:val="005F1165"/>
    <w:rsid w:val="006769E3"/>
    <w:rsid w:val="00680318"/>
    <w:rsid w:val="006B6DF5"/>
    <w:rsid w:val="006D5C9B"/>
    <w:rsid w:val="006D7299"/>
    <w:rsid w:val="0075638E"/>
    <w:rsid w:val="007A2F67"/>
    <w:rsid w:val="007D2568"/>
    <w:rsid w:val="007F4C9D"/>
    <w:rsid w:val="00831B76"/>
    <w:rsid w:val="00842C68"/>
    <w:rsid w:val="008527F0"/>
    <w:rsid w:val="008632BD"/>
    <w:rsid w:val="008632E9"/>
    <w:rsid w:val="008905BD"/>
    <w:rsid w:val="008C16C9"/>
    <w:rsid w:val="008E42C0"/>
    <w:rsid w:val="009115FF"/>
    <w:rsid w:val="00931C98"/>
    <w:rsid w:val="00962266"/>
    <w:rsid w:val="00963CA2"/>
    <w:rsid w:val="00963E9B"/>
    <w:rsid w:val="009702F9"/>
    <w:rsid w:val="00994316"/>
    <w:rsid w:val="009B5ACB"/>
    <w:rsid w:val="009E040E"/>
    <w:rsid w:val="009E50C0"/>
    <w:rsid w:val="009E7AC4"/>
    <w:rsid w:val="00A04A3E"/>
    <w:rsid w:val="00A0691F"/>
    <w:rsid w:val="00A14D02"/>
    <w:rsid w:val="00A2592C"/>
    <w:rsid w:val="00A52F69"/>
    <w:rsid w:val="00A905BE"/>
    <w:rsid w:val="00A97E2F"/>
    <w:rsid w:val="00AA33A9"/>
    <w:rsid w:val="00AA68D7"/>
    <w:rsid w:val="00B04E5A"/>
    <w:rsid w:val="00B46474"/>
    <w:rsid w:val="00C250B3"/>
    <w:rsid w:val="00C31102"/>
    <w:rsid w:val="00C503E3"/>
    <w:rsid w:val="00C506A1"/>
    <w:rsid w:val="00C55D97"/>
    <w:rsid w:val="00C6234E"/>
    <w:rsid w:val="00CB798B"/>
    <w:rsid w:val="00CB7E06"/>
    <w:rsid w:val="00CD47B2"/>
    <w:rsid w:val="00CE7E80"/>
    <w:rsid w:val="00D07BBE"/>
    <w:rsid w:val="00D10C72"/>
    <w:rsid w:val="00D21392"/>
    <w:rsid w:val="00D23470"/>
    <w:rsid w:val="00D943EB"/>
    <w:rsid w:val="00DD0FF1"/>
    <w:rsid w:val="00DD5330"/>
    <w:rsid w:val="00DE368C"/>
    <w:rsid w:val="00DE6CC1"/>
    <w:rsid w:val="00DF3A1F"/>
    <w:rsid w:val="00E25ECE"/>
    <w:rsid w:val="00E272CC"/>
    <w:rsid w:val="00E3120C"/>
    <w:rsid w:val="00E411DA"/>
    <w:rsid w:val="00E6311D"/>
    <w:rsid w:val="00E7479C"/>
    <w:rsid w:val="00E80983"/>
    <w:rsid w:val="00E96F5C"/>
    <w:rsid w:val="00ED3772"/>
    <w:rsid w:val="00EE1CFE"/>
    <w:rsid w:val="00EF05FA"/>
    <w:rsid w:val="00F4154F"/>
    <w:rsid w:val="00F45B83"/>
    <w:rsid w:val="00F52075"/>
    <w:rsid w:val="00F57B70"/>
    <w:rsid w:val="00F67031"/>
    <w:rsid w:val="00F81B03"/>
    <w:rsid w:val="00F9538F"/>
    <w:rsid w:val="00FB772B"/>
    <w:rsid w:val="00FD1632"/>
    <w:rsid w:val="00FD4485"/>
    <w:rsid w:val="00FD618E"/>
    <w:rsid w:val="00FE0868"/>
    <w:rsid w:val="00FE59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D5330"/>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D07B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518B"/>
    <w:rPr>
      <w:color w:val="0000FF"/>
      <w:u w:val="single"/>
    </w:rPr>
  </w:style>
  <w:style w:type="paragraph" w:customStyle="1" w:styleId="western">
    <w:name w:val="western"/>
    <w:basedOn w:val="Normal"/>
    <w:rsid w:val="0040518B"/>
    <w:pPr>
      <w:spacing w:before="100" w:beforeAutospacing="1" w:after="119" w:line="240" w:lineRule="auto"/>
    </w:pPr>
    <w:rPr>
      <w:rFonts w:ascii="Liberation Serif" w:eastAsia="Times New Roman" w:hAnsi="Liberation Serif" w:cs="Liberation Serif"/>
      <w:color w:val="000000"/>
      <w:sz w:val="24"/>
      <w:szCs w:val="24"/>
      <w:lang w:eastAsia="fr-FR"/>
    </w:rPr>
  </w:style>
  <w:style w:type="paragraph" w:styleId="Paragraphedeliste">
    <w:name w:val="List Paragraph"/>
    <w:basedOn w:val="Normal"/>
    <w:uiPriority w:val="34"/>
    <w:qFormat/>
    <w:rsid w:val="008632E9"/>
    <w:pPr>
      <w:ind w:left="720"/>
      <w:contextualSpacing/>
    </w:pPr>
  </w:style>
  <w:style w:type="paragraph" w:styleId="NormalWeb">
    <w:name w:val="Normal (Web)"/>
    <w:basedOn w:val="Normal"/>
    <w:uiPriority w:val="99"/>
    <w:unhideWhenUsed/>
    <w:rsid w:val="007A2F67"/>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A2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F67"/>
    <w:rPr>
      <w:rFonts w:ascii="Tahoma" w:hAnsi="Tahoma" w:cs="Tahoma"/>
      <w:sz w:val="16"/>
      <w:szCs w:val="16"/>
    </w:rPr>
  </w:style>
  <w:style w:type="character" w:customStyle="1" w:styleId="hgkelc">
    <w:name w:val="hgkelc"/>
    <w:basedOn w:val="Policepardfaut"/>
    <w:rsid w:val="007A2F67"/>
  </w:style>
  <w:style w:type="character" w:styleId="Accentuation">
    <w:name w:val="Emphasis"/>
    <w:basedOn w:val="Policepardfaut"/>
    <w:uiPriority w:val="20"/>
    <w:qFormat/>
    <w:rsid w:val="00FD618E"/>
    <w:rPr>
      <w:i/>
      <w:iCs/>
    </w:rPr>
  </w:style>
  <w:style w:type="character" w:styleId="lev">
    <w:name w:val="Strong"/>
    <w:basedOn w:val="Policepardfaut"/>
    <w:uiPriority w:val="22"/>
    <w:qFormat/>
    <w:rsid w:val="00FD618E"/>
    <w:rPr>
      <w:b/>
      <w:bCs/>
    </w:rPr>
  </w:style>
  <w:style w:type="character" w:customStyle="1" w:styleId="field-content">
    <w:name w:val="field-content"/>
    <w:basedOn w:val="Policepardfaut"/>
    <w:rsid w:val="00E80983"/>
  </w:style>
  <w:style w:type="paragraph" w:styleId="En-tte">
    <w:name w:val="header"/>
    <w:basedOn w:val="Normal"/>
    <w:link w:val="En-tteCar"/>
    <w:uiPriority w:val="99"/>
    <w:unhideWhenUsed/>
    <w:rsid w:val="0024706D"/>
    <w:pPr>
      <w:tabs>
        <w:tab w:val="center" w:pos="4536"/>
        <w:tab w:val="right" w:pos="9072"/>
      </w:tabs>
      <w:spacing w:after="0" w:line="240" w:lineRule="auto"/>
    </w:pPr>
  </w:style>
  <w:style w:type="character" w:customStyle="1" w:styleId="En-tteCar">
    <w:name w:val="En-tête Car"/>
    <w:basedOn w:val="Policepardfaut"/>
    <w:link w:val="En-tte"/>
    <w:uiPriority w:val="99"/>
    <w:rsid w:val="0024706D"/>
  </w:style>
  <w:style w:type="paragraph" w:styleId="Pieddepage">
    <w:name w:val="footer"/>
    <w:basedOn w:val="Normal"/>
    <w:link w:val="PieddepageCar"/>
    <w:uiPriority w:val="99"/>
    <w:unhideWhenUsed/>
    <w:rsid w:val="002470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06D"/>
  </w:style>
  <w:style w:type="character" w:customStyle="1" w:styleId="zmsearchresult">
    <w:name w:val="zmsearchresult"/>
    <w:basedOn w:val="Policepardfaut"/>
    <w:rsid w:val="005E5451"/>
  </w:style>
  <w:style w:type="character" w:customStyle="1" w:styleId="markf4yt8sjv6">
    <w:name w:val="markf4yt8sjv6"/>
    <w:basedOn w:val="Policepardfaut"/>
    <w:rsid w:val="00E3120C"/>
  </w:style>
  <w:style w:type="character" w:customStyle="1" w:styleId="markj2vfu7rrd">
    <w:name w:val="markj2vfu7rrd"/>
    <w:basedOn w:val="Policepardfaut"/>
    <w:rsid w:val="00E3120C"/>
  </w:style>
  <w:style w:type="character" w:customStyle="1" w:styleId="markmi1aqizbx">
    <w:name w:val="markmi1aqizbx"/>
    <w:basedOn w:val="Policepardfaut"/>
    <w:rsid w:val="00E3120C"/>
  </w:style>
  <w:style w:type="character" w:customStyle="1" w:styleId="object">
    <w:name w:val="object"/>
    <w:basedOn w:val="Policepardfaut"/>
    <w:rsid w:val="00FD1632"/>
  </w:style>
  <w:style w:type="character" w:customStyle="1" w:styleId="Titre1Car">
    <w:name w:val="Titre 1 Car"/>
    <w:basedOn w:val="Policepardfaut"/>
    <w:link w:val="Titre1"/>
    <w:uiPriority w:val="9"/>
    <w:rsid w:val="00DD5330"/>
    <w:rPr>
      <w:rFonts w:ascii="Times New Roman" w:eastAsiaTheme="majorEastAsia" w:hAnsi="Times New Roman" w:cstheme="majorBidi"/>
      <w:b/>
      <w:bCs/>
      <w:color w:val="000000" w:themeColor="text1"/>
      <w:sz w:val="28"/>
      <w:szCs w:val="28"/>
    </w:rPr>
  </w:style>
  <w:style w:type="character" w:customStyle="1" w:styleId="Titre2Car">
    <w:name w:val="Titre 2 Car"/>
    <w:basedOn w:val="Policepardfaut"/>
    <w:link w:val="Titre2"/>
    <w:uiPriority w:val="9"/>
    <w:semiHidden/>
    <w:rsid w:val="00D07BB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DD5330"/>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Titre2">
    <w:name w:val="heading 2"/>
    <w:basedOn w:val="Normal"/>
    <w:next w:val="Normal"/>
    <w:link w:val="Titre2Car"/>
    <w:uiPriority w:val="9"/>
    <w:semiHidden/>
    <w:unhideWhenUsed/>
    <w:qFormat/>
    <w:rsid w:val="00D07B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0518B"/>
    <w:rPr>
      <w:color w:val="0000FF"/>
      <w:u w:val="single"/>
    </w:rPr>
  </w:style>
  <w:style w:type="paragraph" w:customStyle="1" w:styleId="western">
    <w:name w:val="western"/>
    <w:basedOn w:val="Normal"/>
    <w:rsid w:val="0040518B"/>
    <w:pPr>
      <w:spacing w:before="100" w:beforeAutospacing="1" w:after="119" w:line="240" w:lineRule="auto"/>
    </w:pPr>
    <w:rPr>
      <w:rFonts w:ascii="Liberation Serif" w:eastAsia="Times New Roman" w:hAnsi="Liberation Serif" w:cs="Liberation Serif"/>
      <w:color w:val="000000"/>
      <w:sz w:val="24"/>
      <w:szCs w:val="24"/>
      <w:lang w:eastAsia="fr-FR"/>
    </w:rPr>
  </w:style>
  <w:style w:type="paragraph" w:styleId="Paragraphedeliste">
    <w:name w:val="List Paragraph"/>
    <w:basedOn w:val="Normal"/>
    <w:uiPriority w:val="34"/>
    <w:qFormat/>
    <w:rsid w:val="008632E9"/>
    <w:pPr>
      <w:ind w:left="720"/>
      <w:contextualSpacing/>
    </w:pPr>
  </w:style>
  <w:style w:type="paragraph" w:styleId="NormalWeb">
    <w:name w:val="Normal (Web)"/>
    <w:basedOn w:val="Normal"/>
    <w:uiPriority w:val="99"/>
    <w:unhideWhenUsed/>
    <w:rsid w:val="007A2F67"/>
    <w:pPr>
      <w:spacing w:before="100" w:beforeAutospacing="1" w:after="119"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7A2F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2F67"/>
    <w:rPr>
      <w:rFonts w:ascii="Tahoma" w:hAnsi="Tahoma" w:cs="Tahoma"/>
      <w:sz w:val="16"/>
      <w:szCs w:val="16"/>
    </w:rPr>
  </w:style>
  <w:style w:type="character" w:customStyle="1" w:styleId="hgkelc">
    <w:name w:val="hgkelc"/>
    <w:basedOn w:val="Policepardfaut"/>
    <w:rsid w:val="007A2F67"/>
  </w:style>
  <w:style w:type="character" w:styleId="Accentuation">
    <w:name w:val="Emphasis"/>
    <w:basedOn w:val="Policepardfaut"/>
    <w:uiPriority w:val="20"/>
    <w:qFormat/>
    <w:rsid w:val="00FD618E"/>
    <w:rPr>
      <w:i/>
      <w:iCs/>
    </w:rPr>
  </w:style>
  <w:style w:type="character" w:styleId="lev">
    <w:name w:val="Strong"/>
    <w:basedOn w:val="Policepardfaut"/>
    <w:uiPriority w:val="22"/>
    <w:qFormat/>
    <w:rsid w:val="00FD618E"/>
    <w:rPr>
      <w:b/>
      <w:bCs/>
    </w:rPr>
  </w:style>
  <w:style w:type="character" w:customStyle="1" w:styleId="field-content">
    <w:name w:val="field-content"/>
    <w:basedOn w:val="Policepardfaut"/>
    <w:rsid w:val="00E80983"/>
  </w:style>
  <w:style w:type="paragraph" w:styleId="En-tte">
    <w:name w:val="header"/>
    <w:basedOn w:val="Normal"/>
    <w:link w:val="En-tteCar"/>
    <w:uiPriority w:val="99"/>
    <w:unhideWhenUsed/>
    <w:rsid w:val="0024706D"/>
    <w:pPr>
      <w:tabs>
        <w:tab w:val="center" w:pos="4536"/>
        <w:tab w:val="right" w:pos="9072"/>
      </w:tabs>
      <w:spacing w:after="0" w:line="240" w:lineRule="auto"/>
    </w:pPr>
  </w:style>
  <w:style w:type="character" w:customStyle="1" w:styleId="En-tteCar">
    <w:name w:val="En-tête Car"/>
    <w:basedOn w:val="Policepardfaut"/>
    <w:link w:val="En-tte"/>
    <w:uiPriority w:val="99"/>
    <w:rsid w:val="0024706D"/>
  </w:style>
  <w:style w:type="paragraph" w:styleId="Pieddepage">
    <w:name w:val="footer"/>
    <w:basedOn w:val="Normal"/>
    <w:link w:val="PieddepageCar"/>
    <w:uiPriority w:val="99"/>
    <w:unhideWhenUsed/>
    <w:rsid w:val="002470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706D"/>
  </w:style>
  <w:style w:type="character" w:customStyle="1" w:styleId="zmsearchresult">
    <w:name w:val="zmsearchresult"/>
    <w:basedOn w:val="Policepardfaut"/>
    <w:rsid w:val="005E5451"/>
  </w:style>
  <w:style w:type="character" w:customStyle="1" w:styleId="markf4yt8sjv6">
    <w:name w:val="markf4yt8sjv6"/>
    <w:basedOn w:val="Policepardfaut"/>
    <w:rsid w:val="00E3120C"/>
  </w:style>
  <w:style w:type="character" w:customStyle="1" w:styleId="markj2vfu7rrd">
    <w:name w:val="markj2vfu7rrd"/>
    <w:basedOn w:val="Policepardfaut"/>
    <w:rsid w:val="00E3120C"/>
  </w:style>
  <w:style w:type="character" w:customStyle="1" w:styleId="markmi1aqizbx">
    <w:name w:val="markmi1aqizbx"/>
    <w:basedOn w:val="Policepardfaut"/>
    <w:rsid w:val="00E3120C"/>
  </w:style>
  <w:style w:type="character" w:customStyle="1" w:styleId="object">
    <w:name w:val="object"/>
    <w:basedOn w:val="Policepardfaut"/>
    <w:rsid w:val="00FD1632"/>
  </w:style>
  <w:style w:type="character" w:customStyle="1" w:styleId="Titre1Car">
    <w:name w:val="Titre 1 Car"/>
    <w:basedOn w:val="Policepardfaut"/>
    <w:link w:val="Titre1"/>
    <w:uiPriority w:val="9"/>
    <w:rsid w:val="00DD5330"/>
    <w:rPr>
      <w:rFonts w:ascii="Times New Roman" w:eastAsiaTheme="majorEastAsia" w:hAnsi="Times New Roman" w:cstheme="majorBidi"/>
      <w:b/>
      <w:bCs/>
      <w:color w:val="000000" w:themeColor="text1"/>
      <w:sz w:val="28"/>
      <w:szCs w:val="28"/>
    </w:rPr>
  </w:style>
  <w:style w:type="character" w:customStyle="1" w:styleId="Titre2Car">
    <w:name w:val="Titre 2 Car"/>
    <w:basedOn w:val="Policepardfaut"/>
    <w:link w:val="Titre2"/>
    <w:uiPriority w:val="9"/>
    <w:semiHidden/>
    <w:rsid w:val="00D07BB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8596">
      <w:bodyDiv w:val="1"/>
      <w:marLeft w:val="0"/>
      <w:marRight w:val="0"/>
      <w:marTop w:val="0"/>
      <w:marBottom w:val="0"/>
      <w:divBdr>
        <w:top w:val="none" w:sz="0" w:space="0" w:color="auto"/>
        <w:left w:val="none" w:sz="0" w:space="0" w:color="auto"/>
        <w:bottom w:val="none" w:sz="0" w:space="0" w:color="auto"/>
        <w:right w:val="none" w:sz="0" w:space="0" w:color="auto"/>
      </w:divBdr>
    </w:div>
    <w:div w:id="119157457">
      <w:bodyDiv w:val="1"/>
      <w:marLeft w:val="0"/>
      <w:marRight w:val="0"/>
      <w:marTop w:val="0"/>
      <w:marBottom w:val="0"/>
      <w:divBdr>
        <w:top w:val="none" w:sz="0" w:space="0" w:color="auto"/>
        <w:left w:val="none" w:sz="0" w:space="0" w:color="auto"/>
        <w:bottom w:val="none" w:sz="0" w:space="0" w:color="auto"/>
        <w:right w:val="none" w:sz="0" w:space="0" w:color="auto"/>
      </w:divBdr>
    </w:div>
    <w:div w:id="194314889">
      <w:bodyDiv w:val="1"/>
      <w:marLeft w:val="0"/>
      <w:marRight w:val="0"/>
      <w:marTop w:val="0"/>
      <w:marBottom w:val="0"/>
      <w:divBdr>
        <w:top w:val="none" w:sz="0" w:space="0" w:color="auto"/>
        <w:left w:val="none" w:sz="0" w:space="0" w:color="auto"/>
        <w:bottom w:val="none" w:sz="0" w:space="0" w:color="auto"/>
        <w:right w:val="none" w:sz="0" w:space="0" w:color="auto"/>
      </w:divBdr>
    </w:div>
    <w:div w:id="755053644">
      <w:bodyDiv w:val="1"/>
      <w:marLeft w:val="0"/>
      <w:marRight w:val="0"/>
      <w:marTop w:val="0"/>
      <w:marBottom w:val="0"/>
      <w:divBdr>
        <w:top w:val="none" w:sz="0" w:space="0" w:color="auto"/>
        <w:left w:val="none" w:sz="0" w:space="0" w:color="auto"/>
        <w:bottom w:val="none" w:sz="0" w:space="0" w:color="auto"/>
        <w:right w:val="none" w:sz="0" w:space="0" w:color="auto"/>
      </w:divBdr>
    </w:div>
    <w:div w:id="1004631216">
      <w:bodyDiv w:val="1"/>
      <w:marLeft w:val="0"/>
      <w:marRight w:val="0"/>
      <w:marTop w:val="0"/>
      <w:marBottom w:val="0"/>
      <w:divBdr>
        <w:top w:val="none" w:sz="0" w:space="0" w:color="auto"/>
        <w:left w:val="none" w:sz="0" w:space="0" w:color="auto"/>
        <w:bottom w:val="none" w:sz="0" w:space="0" w:color="auto"/>
        <w:right w:val="none" w:sz="0" w:space="0" w:color="auto"/>
      </w:divBdr>
    </w:div>
    <w:div w:id="1276326397">
      <w:bodyDiv w:val="1"/>
      <w:marLeft w:val="0"/>
      <w:marRight w:val="0"/>
      <w:marTop w:val="0"/>
      <w:marBottom w:val="0"/>
      <w:divBdr>
        <w:top w:val="none" w:sz="0" w:space="0" w:color="auto"/>
        <w:left w:val="none" w:sz="0" w:space="0" w:color="auto"/>
        <w:bottom w:val="none" w:sz="0" w:space="0" w:color="auto"/>
        <w:right w:val="none" w:sz="0" w:space="0" w:color="auto"/>
      </w:divBdr>
    </w:div>
    <w:div w:id="1582788994">
      <w:bodyDiv w:val="1"/>
      <w:marLeft w:val="0"/>
      <w:marRight w:val="0"/>
      <w:marTop w:val="0"/>
      <w:marBottom w:val="0"/>
      <w:divBdr>
        <w:top w:val="none" w:sz="0" w:space="0" w:color="auto"/>
        <w:left w:val="none" w:sz="0" w:space="0" w:color="auto"/>
        <w:bottom w:val="none" w:sz="0" w:space="0" w:color="auto"/>
        <w:right w:val="none" w:sz="0" w:space="0" w:color="auto"/>
      </w:divBdr>
      <w:divsChild>
        <w:div w:id="1837525972">
          <w:marLeft w:val="0"/>
          <w:marRight w:val="0"/>
          <w:marTop w:val="0"/>
          <w:marBottom w:val="0"/>
          <w:divBdr>
            <w:top w:val="none" w:sz="0" w:space="0" w:color="auto"/>
            <w:left w:val="none" w:sz="0" w:space="0" w:color="auto"/>
            <w:bottom w:val="none" w:sz="0" w:space="0" w:color="auto"/>
            <w:right w:val="none" w:sz="0" w:space="0" w:color="auto"/>
          </w:divBdr>
          <w:divsChild>
            <w:div w:id="1804343067">
              <w:marLeft w:val="0"/>
              <w:marRight w:val="0"/>
              <w:marTop w:val="0"/>
              <w:marBottom w:val="0"/>
              <w:divBdr>
                <w:top w:val="none" w:sz="0" w:space="0" w:color="auto"/>
                <w:left w:val="none" w:sz="0" w:space="0" w:color="auto"/>
                <w:bottom w:val="none" w:sz="0" w:space="0" w:color="auto"/>
                <w:right w:val="none" w:sz="0" w:space="0" w:color="auto"/>
              </w:divBdr>
              <w:divsChild>
                <w:div w:id="548684914">
                  <w:marLeft w:val="0"/>
                  <w:marRight w:val="0"/>
                  <w:marTop w:val="0"/>
                  <w:marBottom w:val="0"/>
                  <w:divBdr>
                    <w:top w:val="none" w:sz="0" w:space="0" w:color="auto"/>
                    <w:left w:val="none" w:sz="0" w:space="0" w:color="auto"/>
                    <w:bottom w:val="none" w:sz="0" w:space="0" w:color="auto"/>
                    <w:right w:val="none" w:sz="0" w:space="0" w:color="auto"/>
                  </w:divBdr>
                  <w:divsChild>
                    <w:div w:id="4318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347432">
      <w:bodyDiv w:val="1"/>
      <w:marLeft w:val="0"/>
      <w:marRight w:val="0"/>
      <w:marTop w:val="0"/>
      <w:marBottom w:val="0"/>
      <w:divBdr>
        <w:top w:val="none" w:sz="0" w:space="0" w:color="auto"/>
        <w:left w:val="none" w:sz="0" w:space="0" w:color="auto"/>
        <w:bottom w:val="none" w:sz="0" w:space="0" w:color="auto"/>
        <w:right w:val="none" w:sz="0" w:space="0" w:color="auto"/>
      </w:divBdr>
    </w:div>
    <w:div w:id="1768652649">
      <w:bodyDiv w:val="1"/>
      <w:marLeft w:val="0"/>
      <w:marRight w:val="0"/>
      <w:marTop w:val="0"/>
      <w:marBottom w:val="0"/>
      <w:divBdr>
        <w:top w:val="none" w:sz="0" w:space="0" w:color="auto"/>
        <w:left w:val="none" w:sz="0" w:space="0" w:color="auto"/>
        <w:bottom w:val="none" w:sz="0" w:space="0" w:color="auto"/>
        <w:right w:val="none" w:sz="0" w:space="0" w:color="auto"/>
      </w:divBdr>
    </w:div>
    <w:div w:id="1773624524">
      <w:bodyDiv w:val="1"/>
      <w:marLeft w:val="0"/>
      <w:marRight w:val="0"/>
      <w:marTop w:val="0"/>
      <w:marBottom w:val="0"/>
      <w:divBdr>
        <w:top w:val="none" w:sz="0" w:space="0" w:color="auto"/>
        <w:left w:val="none" w:sz="0" w:space="0" w:color="auto"/>
        <w:bottom w:val="none" w:sz="0" w:space="0" w:color="auto"/>
        <w:right w:val="none" w:sz="0" w:space="0" w:color="auto"/>
      </w:divBdr>
      <w:divsChild>
        <w:div w:id="1496459560">
          <w:marLeft w:val="0"/>
          <w:marRight w:val="0"/>
          <w:marTop w:val="0"/>
          <w:marBottom w:val="0"/>
          <w:divBdr>
            <w:top w:val="none" w:sz="0" w:space="0" w:color="auto"/>
            <w:left w:val="none" w:sz="0" w:space="0" w:color="auto"/>
            <w:bottom w:val="none" w:sz="0" w:space="0" w:color="auto"/>
            <w:right w:val="none" w:sz="0" w:space="0" w:color="auto"/>
          </w:divBdr>
          <w:divsChild>
            <w:div w:id="1937251999">
              <w:marLeft w:val="0"/>
              <w:marRight w:val="0"/>
              <w:marTop w:val="0"/>
              <w:marBottom w:val="0"/>
              <w:divBdr>
                <w:top w:val="none" w:sz="0" w:space="0" w:color="auto"/>
                <w:left w:val="none" w:sz="0" w:space="0" w:color="auto"/>
                <w:bottom w:val="none" w:sz="0" w:space="0" w:color="auto"/>
                <w:right w:val="none" w:sz="0" w:space="0" w:color="auto"/>
              </w:divBdr>
            </w:div>
            <w:div w:id="1055205294">
              <w:marLeft w:val="0"/>
              <w:marRight w:val="0"/>
              <w:marTop w:val="0"/>
              <w:marBottom w:val="0"/>
              <w:divBdr>
                <w:top w:val="none" w:sz="0" w:space="0" w:color="auto"/>
                <w:left w:val="none" w:sz="0" w:space="0" w:color="auto"/>
                <w:bottom w:val="none" w:sz="0" w:space="0" w:color="auto"/>
                <w:right w:val="none" w:sz="0" w:space="0" w:color="auto"/>
              </w:divBdr>
            </w:div>
            <w:div w:id="1698896433">
              <w:marLeft w:val="0"/>
              <w:marRight w:val="0"/>
              <w:marTop w:val="0"/>
              <w:marBottom w:val="0"/>
              <w:divBdr>
                <w:top w:val="none" w:sz="0" w:space="0" w:color="auto"/>
                <w:left w:val="none" w:sz="0" w:space="0" w:color="auto"/>
                <w:bottom w:val="none" w:sz="0" w:space="0" w:color="auto"/>
                <w:right w:val="none" w:sz="0" w:space="0" w:color="auto"/>
              </w:divBdr>
              <w:divsChild>
                <w:div w:id="16702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4324">
      <w:bodyDiv w:val="1"/>
      <w:marLeft w:val="0"/>
      <w:marRight w:val="0"/>
      <w:marTop w:val="0"/>
      <w:marBottom w:val="0"/>
      <w:divBdr>
        <w:top w:val="none" w:sz="0" w:space="0" w:color="auto"/>
        <w:left w:val="none" w:sz="0" w:space="0" w:color="auto"/>
        <w:bottom w:val="none" w:sz="0" w:space="0" w:color="auto"/>
        <w:right w:val="none" w:sz="0" w:space="0" w:color="auto"/>
      </w:divBdr>
    </w:div>
    <w:div w:id="1936864311">
      <w:bodyDiv w:val="1"/>
      <w:marLeft w:val="0"/>
      <w:marRight w:val="0"/>
      <w:marTop w:val="0"/>
      <w:marBottom w:val="0"/>
      <w:divBdr>
        <w:top w:val="none" w:sz="0" w:space="0" w:color="auto"/>
        <w:left w:val="none" w:sz="0" w:space="0" w:color="auto"/>
        <w:bottom w:val="none" w:sz="0" w:space="0" w:color="auto"/>
        <w:right w:val="none" w:sz="0" w:space="0" w:color="auto"/>
      </w:divBdr>
    </w:div>
    <w:div w:id="20618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mdr.ens-lyon.fr/" TargetMode="External"/><Relationship Id="rId18" Type="http://schemas.openxmlformats.org/officeDocument/2006/relationships/hyperlink" Target="https://www.fabula.org/actualites/balzac-l-invention-de-la-sociologie-dir-andrea-del-lungo-pierre-glaudes_89394.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adlc.hypotheses.org/seminaire-litteraire-des-armes-de-la-critique-4e-annee-2016-2017" TargetMode="External"/><Relationship Id="rId17" Type="http://schemas.openxmlformats.org/officeDocument/2006/relationships/hyperlink" Target="http://balzac.cerilac.univ-paris-diderot.fr/presentation.html" TargetMode="External"/><Relationship Id="rId2" Type="http://schemas.openxmlformats.org/officeDocument/2006/relationships/numbering" Target="numbering.xml"/><Relationship Id="rId16" Type="http://schemas.openxmlformats.org/officeDocument/2006/relationships/hyperlink" Target="https://cielam.univ-amu.fr/malice/litterature-voyages-alterites-territoires-frontieres-style" TargetMode="External"/><Relationship Id="rId20" Type="http://schemas.openxmlformats.org/officeDocument/2006/relationships/hyperlink" Target="https://www.binge.audio/podcast/parler-comme-jama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iv-orleans.fr/fr/polen/la-recherche/seminaires/seminaire-polen-actualites-de-la-recherche" TargetMode="External"/><Relationship Id="rId5" Type="http://schemas.openxmlformats.org/officeDocument/2006/relationships/settings" Target="settings.xml"/><Relationship Id="rId15" Type="http://schemas.openxmlformats.org/officeDocument/2006/relationships/hyperlink" Target="https://journals.openedition.org/contextes/8373" TargetMode="External"/><Relationship Id="rId23" Type="http://schemas.openxmlformats.org/officeDocument/2006/relationships/theme" Target="theme/theme1.xml"/><Relationship Id="rId10" Type="http://schemas.openxmlformats.org/officeDocument/2006/relationships/hyperlink" Target="mailto:Laelia.Veron@univ-orleans.fr" TargetMode="External"/><Relationship Id="rId19" Type="http://schemas.openxmlformats.org/officeDocument/2006/relationships/hyperlink" Target="https://www.fabula.org/revue/document13171.ph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journals.openedition.org/contextes/8373"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49207-B050-4B95-8FBE-B69015E65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13</Pages>
  <Words>4612</Words>
  <Characters>25371</Characters>
  <Application>Microsoft Office Word</Application>
  <DocSecurity>0</DocSecurity>
  <Lines>211</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Laelia Veron</dc:creator>
  <cp:keywords/>
  <dc:description/>
  <cp:lastModifiedBy>Laelia Veron</cp:lastModifiedBy>
  <cp:revision>63</cp:revision>
  <dcterms:created xsi:type="dcterms:W3CDTF">2021-04-17T12:20:00Z</dcterms:created>
  <dcterms:modified xsi:type="dcterms:W3CDTF">2023-01-23T14:13:00Z</dcterms:modified>
</cp:coreProperties>
</file>