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5D" w:rsidRDefault="002B0EA6">
      <w:pPr>
        <w:pStyle w:val="Titre1"/>
        <w:ind w:left="426"/>
        <w:jc w:val="left"/>
        <w:rPr>
          <w:b w:val="0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-780415</wp:posOffset>
            </wp:positionH>
            <wp:positionV relativeFrom="margin">
              <wp:posOffset>-457200</wp:posOffset>
            </wp:positionV>
            <wp:extent cx="1478915" cy="1325880"/>
            <wp:effectExtent l="0" t="0" r="0" b="0"/>
            <wp:wrapSquare wrapText="bothSides"/>
            <wp:docPr id="3" name="Image 3" descr="logo_UO_sept2021_bleu_gri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O_sept2021_bleu_gris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05D" w:rsidRPr="003C48A8" w:rsidRDefault="000E705D">
      <w:pPr>
        <w:pStyle w:val="Titre1"/>
        <w:ind w:left="426"/>
        <w:jc w:val="left"/>
        <w:rPr>
          <w:rFonts w:ascii="Calibri" w:hAnsi="Calibri" w:cs="Calibri"/>
          <w:b w:val="0"/>
          <w:sz w:val="22"/>
        </w:rPr>
      </w:pPr>
    </w:p>
    <w:p w:rsidR="00F20D51" w:rsidRPr="003C48A8" w:rsidRDefault="00F20D51">
      <w:pPr>
        <w:pStyle w:val="Titre1"/>
        <w:spacing w:line="360" w:lineRule="auto"/>
        <w:ind w:left="426"/>
        <w:jc w:val="center"/>
        <w:rPr>
          <w:rFonts w:ascii="Calibri" w:hAnsi="Calibri" w:cs="Calibri"/>
        </w:rPr>
      </w:pPr>
    </w:p>
    <w:p w:rsidR="00F20D51" w:rsidRPr="003C48A8" w:rsidRDefault="00F20D51">
      <w:pPr>
        <w:pStyle w:val="Titre1"/>
        <w:spacing w:line="360" w:lineRule="auto"/>
        <w:ind w:left="426"/>
        <w:jc w:val="center"/>
        <w:rPr>
          <w:rFonts w:ascii="Calibri" w:hAnsi="Calibri" w:cs="Calibri"/>
        </w:rPr>
      </w:pPr>
    </w:p>
    <w:p w:rsidR="000E705D" w:rsidRPr="003C48A8" w:rsidRDefault="000E705D">
      <w:pPr>
        <w:pStyle w:val="Titre1"/>
        <w:spacing w:line="360" w:lineRule="auto"/>
        <w:ind w:left="426"/>
        <w:jc w:val="center"/>
        <w:rPr>
          <w:rFonts w:ascii="Calibri" w:hAnsi="Calibri" w:cs="Calibri"/>
        </w:rPr>
      </w:pPr>
      <w:r w:rsidRPr="003C48A8">
        <w:rPr>
          <w:rFonts w:ascii="Calibri" w:hAnsi="Calibri" w:cs="Calibri"/>
        </w:rPr>
        <w:t>AVIS DE SOUTENANCE EN VUE DE</w:t>
      </w:r>
    </w:p>
    <w:p w:rsidR="000E705D" w:rsidRPr="003C48A8" w:rsidRDefault="000E705D">
      <w:pPr>
        <w:spacing w:line="360" w:lineRule="auto"/>
        <w:ind w:left="426" w:right="567"/>
        <w:jc w:val="center"/>
        <w:rPr>
          <w:rFonts w:ascii="Calibri" w:hAnsi="Calibri" w:cs="Calibri"/>
          <w:b/>
          <w:sz w:val="28"/>
        </w:rPr>
      </w:pPr>
      <w:r w:rsidRPr="003C48A8">
        <w:rPr>
          <w:rFonts w:ascii="Calibri" w:hAnsi="Calibri" w:cs="Calibri"/>
          <w:b/>
          <w:sz w:val="28"/>
        </w:rPr>
        <w:t>L’HABILITATION A DIRIGER DES RECHERCHES</w:t>
      </w:r>
    </w:p>
    <w:p w:rsidR="000E705D" w:rsidRPr="003C48A8" w:rsidRDefault="000E705D">
      <w:pPr>
        <w:ind w:right="567"/>
        <w:jc w:val="center"/>
        <w:rPr>
          <w:rFonts w:ascii="Calibri" w:hAnsi="Calibri" w:cs="Calibri"/>
          <w:b/>
          <w:sz w:val="24"/>
        </w:rPr>
      </w:pPr>
    </w:p>
    <w:p w:rsidR="000E705D" w:rsidRPr="003C48A8" w:rsidRDefault="000E705D">
      <w:pPr>
        <w:ind w:right="567"/>
        <w:jc w:val="center"/>
        <w:rPr>
          <w:rFonts w:ascii="Calibri" w:hAnsi="Calibri" w:cs="Calibri"/>
          <w:sz w:val="24"/>
        </w:rPr>
      </w:pPr>
      <w:r w:rsidRPr="003C48A8">
        <w:rPr>
          <w:rFonts w:ascii="Calibri" w:hAnsi="Calibri" w:cs="Calibri"/>
          <w:sz w:val="24"/>
          <w:u w:val="single"/>
        </w:rPr>
        <w:t>Discipline</w:t>
      </w:r>
      <w:r w:rsidRPr="003C48A8">
        <w:rPr>
          <w:rFonts w:ascii="Calibri" w:hAnsi="Calibri" w:cs="Calibri"/>
          <w:sz w:val="24"/>
        </w:rPr>
        <w:t xml:space="preserve"> :</w:t>
      </w:r>
      <w:r w:rsidR="00BB740F" w:rsidRPr="00BB740F">
        <w:t xml:space="preserve"> </w:t>
      </w:r>
      <w:r w:rsidR="00BB740F" w:rsidRPr="00BB740F">
        <w:rPr>
          <w:rFonts w:ascii="Calibri" w:hAnsi="Calibri" w:cs="Calibri"/>
          <w:sz w:val="24"/>
        </w:rPr>
        <w:t>Sciences de l’Univers</w:t>
      </w:r>
    </w:p>
    <w:p w:rsidR="000E705D" w:rsidRPr="003C48A8" w:rsidRDefault="000E705D">
      <w:pPr>
        <w:ind w:right="567"/>
        <w:rPr>
          <w:rFonts w:ascii="Calibri" w:hAnsi="Calibri" w:cs="Calibri"/>
        </w:rPr>
      </w:pPr>
      <w:bookmarkStart w:id="0" w:name="_GoBack"/>
      <w:bookmarkEnd w:id="0"/>
    </w:p>
    <w:p w:rsidR="000E705D" w:rsidRPr="003C48A8" w:rsidRDefault="000602CD">
      <w:pPr>
        <w:pStyle w:val="Corpsdetexte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Farges Thomas Dr.</w:t>
      </w:r>
    </w:p>
    <w:p w:rsidR="000E705D" w:rsidRPr="003C48A8" w:rsidRDefault="000E705D">
      <w:pPr>
        <w:pStyle w:val="Corpsdetexte"/>
        <w:spacing w:line="360" w:lineRule="auto"/>
        <w:jc w:val="center"/>
        <w:rPr>
          <w:rFonts w:ascii="Calibri" w:hAnsi="Calibri" w:cs="Calibri"/>
        </w:rPr>
      </w:pPr>
      <w:proofErr w:type="gramStart"/>
      <w:r w:rsidRPr="003C48A8">
        <w:rPr>
          <w:rFonts w:ascii="Calibri" w:hAnsi="Calibri" w:cs="Calibri"/>
        </w:rPr>
        <w:t>présentera</w:t>
      </w:r>
      <w:proofErr w:type="gramEnd"/>
      <w:r w:rsidRPr="003C48A8">
        <w:rPr>
          <w:rFonts w:ascii="Calibri" w:hAnsi="Calibri" w:cs="Calibri"/>
        </w:rPr>
        <w:t xml:space="preserve"> ses travaux en vue de l’habilitation à diriger des recherches</w:t>
      </w:r>
    </w:p>
    <w:p w:rsidR="000E705D" w:rsidRPr="003C48A8" w:rsidRDefault="000E705D">
      <w:pPr>
        <w:ind w:right="567"/>
        <w:rPr>
          <w:rFonts w:ascii="Calibri" w:hAnsi="Calibri" w:cs="Calibri"/>
          <w:sz w:val="24"/>
        </w:rPr>
      </w:pPr>
    </w:p>
    <w:p w:rsidR="000E705D" w:rsidRPr="003C48A8" w:rsidRDefault="000E705D">
      <w:pPr>
        <w:ind w:right="567"/>
        <w:jc w:val="center"/>
        <w:rPr>
          <w:rFonts w:ascii="Calibri" w:hAnsi="Calibri" w:cs="Calibri"/>
          <w:sz w:val="24"/>
        </w:rPr>
      </w:pPr>
      <w:r w:rsidRPr="003C48A8">
        <w:rPr>
          <w:rFonts w:ascii="Calibri" w:hAnsi="Calibri" w:cs="Calibri"/>
          <w:sz w:val="24"/>
        </w:rPr>
        <w:t>Le</w:t>
      </w:r>
      <w:r w:rsidR="00CF4411">
        <w:rPr>
          <w:rFonts w:ascii="Calibri" w:hAnsi="Calibri" w:cs="Calibri"/>
          <w:sz w:val="24"/>
        </w:rPr>
        <w:t xml:space="preserve"> </w:t>
      </w:r>
      <w:r w:rsidR="000602CD">
        <w:rPr>
          <w:rFonts w:ascii="Calibri" w:hAnsi="Calibri" w:cs="Calibri"/>
          <w:sz w:val="24"/>
        </w:rPr>
        <w:t xml:space="preserve">25 janvier </w:t>
      </w:r>
      <w:r w:rsidR="00CF4411">
        <w:rPr>
          <w:rFonts w:ascii="Calibri" w:hAnsi="Calibri" w:cs="Calibri"/>
          <w:sz w:val="24"/>
        </w:rPr>
        <w:t>2023 à 14 heures</w:t>
      </w:r>
    </w:p>
    <w:p w:rsidR="000E705D" w:rsidRPr="003C48A8" w:rsidRDefault="000E705D">
      <w:pPr>
        <w:ind w:right="567"/>
        <w:jc w:val="center"/>
        <w:rPr>
          <w:rFonts w:ascii="Calibri" w:hAnsi="Calibri" w:cs="Calibri"/>
          <w:sz w:val="24"/>
        </w:rPr>
      </w:pPr>
    </w:p>
    <w:p w:rsidR="000602CD" w:rsidRPr="003C48A8" w:rsidRDefault="000E705D" w:rsidP="00BB740F">
      <w:pPr>
        <w:ind w:left="1560" w:right="567"/>
        <w:rPr>
          <w:rFonts w:ascii="Calibri" w:hAnsi="Calibri" w:cs="Calibri"/>
          <w:sz w:val="24"/>
        </w:rPr>
      </w:pPr>
      <w:r w:rsidRPr="003C48A8">
        <w:rPr>
          <w:rFonts w:ascii="Calibri" w:hAnsi="Calibri" w:cs="Calibri"/>
          <w:sz w:val="24"/>
        </w:rPr>
        <w:t xml:space="preserve">Lieu : </w:t>
      </w:r>
      <w:r w:rsidR="000602CD">
        <w:rPr>
          <w:rFonts w:ascii="Calibri" w:hAnsi="Calibri" w:cs="Calibri"/>
          <w:sz w:val="24"/>
        </w:rPr>
        <w:t xml:space="preserve">amphithéâtre SADRON </w:t>
      </w:r>
      <w:r w:rsidR="00BB740F">
        <w:rPr>
          <w:rFonts w:ascii="Calibri" w:hAnsi="Calibri" w:cs="Calibri"/>
          <w:sz w:val="24"/>
        </w:rPr>
        <w:t xml:space="preserve">(Délégation Régionale du </w:t>
      </w:r>
      <w:r w:rsidR="000602CD" w:rsidRPr="000602CD">
        <w:rPr>
          <w:rFonts w:ascii="Calibri" w:hAnsi="Calibri" w:cs="Calibri"/>
          <w:sz w:val="24"/>
        </w:rPr>
        <w:t>CNRS</w:t>
      </w:r>
      <w:r w:rsidR="00BB740F">
        <w:rPr>
          <w:rFonts w:ascii="Calibri" w:hAnsi="Calibri" w:cs="Calibri"/>
          <w:sz w:val="24"/>
        </w:rPr>
        <w:t xml:space="preserve">) </w:t>
      </w:r>
      <w:r w:rsidR="000602CD">
        <w:rPr>
          <w:rFonts w:ascii="Calibri" w:hAnsi="Calibri" w:cs="Calibri"/>
          <w:sz w:val="24"/>
        </w:rPr>
        <w:t>Orléans</w:t>
      </w:r>
    </w:p>
    <w:p w:rsidR="000E705D" w:rsidRPr="003C48A8" w:rsidRDefault="000E705D">
      <w:pPr>
        <w:ind w:right="567"/>
        <w:rPr>
          <w:rFonts w:ascii="Calibri" w:hAnsi="Calibri" w:cs="Calibri"/>
          <w:sz w:val="24"/>
        </w:rPr>
      </w:pPr>
    </w:p>
    <w:p w:rsidR="000E705D" w:rsidRPr="003C48A8" w:rsidRDefault="000E705D">
      <w:pPr>
        <w:ind w:right="567"/>
        <w:rPr>
          <w:rFonts w:ascii="Calibri" w:hAnsi="Calibri" w:cs="Calibri"/>
          <w:sz w:val="24"/>
        </w:rPr>
      </w:pPr>
      <w:proofErr w:type="gramStart"/>
      <w:r w:rsidRPr="003C48A8">
        <w:rPr>
          <w:rFonts w:ascii="Calibri" w:hAnsi="Calibri" w:cs="Calibri"/>
          <w:sz w:val="24"/>
          <w:u w:val="single"/>
        </w:rPr>
        <w:t>devant</w:t>
      </w:r>
      <w:proofErr w:type="gramEnd"/>
      <w:r w:rsidRPr="003C48A8">
        <w:rPr>
          <w:rFonts w:ascii="Calibri" w:hAnsi="Calibri" w:cs="Calibri"/>
          <w:sz w:val="24"/>
          <w:u w:val="single"/>
        </w:rPr>
        <w:t xml:space="preserve"> le jury constitué par les personnalités suivantes</w:t>
      </w:r>
      <w:r w:rsidRPr="003C48A8">
        <w:rPr>
          <w:rFonts w:ascii="Calibri" w:hAnsi="Calibri" w:cs="Calibri"/>
          <w:sz w:val="24"/>
        </w:rPr>
        <w:t xml:space="preserve"> :</w:t>
      </w:r>
    </w:p>
    <w:p w:rsidR="000E705D" w:rsidRPr="003C48A8" w:rsidRDefault="000E705D">
      <w:pPr>
        <w:ind w:right="567"/>
        <w:rPr>
          <w:rFonts w:ascii="Calibri" w:hAnsi="Calibri" w:cs="Calibri"/>
          <w:sz w:val="24"/>
        </w:rPr>
      </w:pPr>
    </w:p>
    <w:p w:rsidR="00BB740F" w:rsidRPr="00BB740F" w:rsidRDefault="000E705D" w:rsidP="00BB740F">
      <w:pPr>
        <w:ind w:right="567"/>
        <w:rPr>
          <w:rFonts w:ascii="Calibri" w:hAnsi="Calibri" w:cs="Calibri"/>
          <w:sz w:val="24"/>
        </w:rPr>
      </w:pPr>
      <w:r w:rsidRPr="003C48A8">
        <w:rPr>
          <w:rFonts w:ascii="Calibri" w:hAnsi="Calibri" w:cs="Calibri"/>
          <w:sz w:val="24"/>
        </w:rPr>
        <w:t>-</w:t>
      </w:r>
      <w:r w:rsidR="00BB740F" w:rsidRPr="00BB740F">
        <w:t xml:space="preserve"> </w:t>
      </w:r>
      <w:r w:rsidR="00BB740F" w:rsidRPr="00BB740F">
        <w:rPr>
          <w:rFonts w:ascii="Calibri" w:hAnsi="Calibri" w:cs="Calibri"/>
          <w:sz w:val="24"/>
        </w:rPr>
        <w:t>Philippe Blanc-Benon</w:t>
      </w:r>
      <w:r w:rsidR="00BB740F">
        <w:rPr>
          <w:rFonts w:ascii="Calibri" w:hAnsi="Calibri" w:cs="Calibri"/>
          <w:sz w:val="24"/>
        </w:rPr>
        <w:t>,</w:t>
      </w:r>
      <w:r w:rsidR="00BB740F" w:rsidRPr="00BB740F">
        <w:t xml:space="preserve"> </w:t>
      </w:r>
      <w:r w:rsidR="00BB740F" w:rsidRPr="00BB740F">
        <w:rPr>
          <w:rFonts w:ascii="Calibri" w:hAnsi="Calibri" w:cs="Calibri"/>
          <w:sz w:val="24"/>
        </w:rPr>
        <w:t>Directeur de Recherche, LMFA, CNRS</w:t>
      </w:r>
    </w:p>
    <w:p w:rsidR="000E705D" w:rsidRPr="003C48A8" w:rsidRDefault="000E705D" w:rsidP="00BB740F">
      <w:pPr>
        <w:ind w:right="567"/>
        <w:rPr>
          <w:rFonts w:ascii="Calibri" w:hAnsi="Calibri" w:cs="Calibri"/>
          <w:sz w:val="24"/>
        </w:rPr>
      </w:pPr>
      <w:r w:rsidRPr="003C48A8">
        <w:rPr>
          <w:rFonts w:ascii="Calibri" w:hAnsi="Calibri" w:cs="Calibri"/>
          <w:sz w:val="24"/>
        </w:rPr>
        <w:t>-</w:t>
      </w:r>
      <w:r w:rsidR="00BB740F" w:rsidRPr="00BB740F">
        <w:rPr>
          <w:rFonts w:ascii="Calibri" w:hAnsi="Calibri" w:cs="Calibri"/>
          <w:sz w:val="24"/>
        </w:rPr>
        <w:t xml:space="preserve"> </w:t>
      </w:r>
      <w:r w:rsidR="00BB740F">
        <w:rPr>
          <w:rFonts w:ascii="Calibri" w:hAnsi="Calibri" w:cs="Calibri"/>
          <w:sz w:val="24"/>
        </w:rPr>
        <w:t xml:space="preserve">Pierre-Louis Blelly, </w:t>
      </w:r>
      <w:r w:rsidR="00BB740F" w:rsidRPr="00BB740F">
        <w:rPr>
          <w:rFonts w:ascii="Calibri" w:hAnsi="Calibri" w:cs="Calibri"/>
          <w:sz w:val="24"/>
        </w:rPr>
        <w:t>Directeur de Recherche, IRAP, CNRS</w:t>
      </w:r>
    </w:p>
    <w:p w:rsidR="000E705D" w:rsidRPr="003C48A8" w:rsidRDefault="000E705D" w:rsidP="00BB740F">
      <w:pPr>
        <w:ind w:right="567"/>
        <w:rPr>
          <w:rFonts w:ascii="Calibri" w:hAnsi="Calibri" w:cs="Calibri"/>
          <w:sz w:val="24"/>
        </w:rPr>
      </w:pPr>
      <w:r w:rsidRPr="003C48A8">
        <w:rPr>
          <w:rFonts w:ascii="Calibri" w:hAnsi="Calibri" w:cs="Calibri"/>
          <w:sz w:val="24"/>
        </w:rPr>
        <w:t>-</w:t>
      </w:r>
      <w:r w:rsidR="00BB740F" w:rsidRPr="00BB740F">
        <w:rPr>
          <w:rFonts w:ascii="Calibri" w:hAnsi="Calibri" w:cs="Calibri"/>
          <w:sz w:val="24"/>
        </w:rPr>
        <w:t xml:space="preserve"> </w:t>
      </w:r>
      <w:r w:rsidR="00BB740F">
        <w:rPr>
          <w:rFonts w:ascii="Calibri" w:hAnsi="Calibri" w:cs="Calibri"/>
          <w:sz w:val="24"/>
        </w:rPr>
        <w:t xml:space="preserve">Olivier </w:t>
      </w:r>
      <w:proofErr w:type="spellStart"/>
      <w:r w:rsidR="00BB740F">
        <w:rPr>
          <w:rFonts w:ascii="Calibri" w:hAnsi="Calibri" w:cs="Calibri"/>
          <w:sz w:val="24"/>
        </w:rPr>
        <w:t>Caumont</w:t>
      </w:r>
      <w:proofErr w:type="spellEnd"/>
      <w:r w:rsidR="00BB740F">
        <w:rPr>
          <w:rFonts w:ascii="Calibri" w:hAnsi="Calibri" w:cs="Calibri"/>
          <w:sz w:val="24"/>
        </w:rPr>
        <w:t xml:space="preserve">, </w:t>
      </w:r>
      <w:r w:rsidR="00BB740F" w:rsidRPr="00BB740F">
        <w:rPr>
          <w:rFonts w:ascii="Calibri" w:hAnsi="Calibri" w:cs="Calibri"/>
          <w:sz w:val="24"/>
        </w:rPr>
        <w:t>Directeur de recherche, CNRM, Météo-France</w:t>
      </w:r>
    </w:p>
    <w:p w:rsidR="000E705D" w:rsidRPr="003C48A8" w:rsidRDefault="000E705D" w:rsidP="00BB740F">
      <w:pPr>
        <w:ind w:right="567"/>
        <w:rPr>
          <w:rFonts w:ascii="Calibri" w:hAnsi="Calibri" w:cs="Calibri"/>
          <w:sz w:val="24"/>
        </w:rPr>
      </w:pPr>
      <w:r w:rsidRPr="003C48A8">
        <w:rPr>
          <w:rFonts w:ascii="Calibri" w:hAnsi="Calibri" w:cs="Calibri"/>
          <w:sz w:val="24"/>
        </w:rPr>
        <w:t>-</w:t>
      </w:r>
      <w:r w:rsidR="00BB740F">
        <w:rPr>
          <w:rFonts w:ascii="Calibri" w:hAnsi="Calibri" w:cs="Calibri"/>
          <w:sz w:val="24"/>
        </w:rPr>
        <w:t xml:space="preserve"> Sébastien Célestin, </w:t>
      </w:r>
      <w:r w:rsidR="00BB740F" w:rsidRPr="00BB740F">
        <w:rPr>
          <w:rFonts w:ascii="Calibri" w:hAnsi="Calibri" w:cs="Calibri"/>
          <w:sz w:val="24"/>
        </w:rPr>
        <w:t>Professeur des Universités, LPC2E, Université Orléans</w:t>
      </w:r>
    </w:p>
    <w:p w:rsidR="000E705D" w:rsidRPr="003C48A8" w:rsidRDefault="000E705D" w:rsidP="00BB740F">
      <w:pPr>
        <w:ind w:right="567"/>
        <w:rPr>
          <w:rFonts w:ascii="Calibri" w:hAnsi="Calibri" w:cs="Calibri"/>
          <w:sz w:val="24"/>
        </w:rPr>
      </w:pPr>
      <w:r w:rsidRPr="003C48A8">
        <w:rPr>
          <w:rFonts w:ascii="Calibri" w:hAnsi="Calibri" w:cs="Calibri"/>
          <w:sz w:val="24"/>
        </w:rPr>
        <w:t>-</w:t>
      </w:r>
      <w:r w:rsidR="00BB740F">
        <w:rPr>
          <w:rFonts w:ascii="Calibri" w:hAnsi="Calibri" w:cs="Calibri"/>
          <w:sz w:val="24"/>
        </w:rPr>
        <w:t xml:space="preserve"> Sylvain Coquillat,</w:t>
      </w:r>
      <w:r w:rsidR="00BB740F" w:rsidRPr="00BB740F">
        <w:t xml:space="preserve"> </w:t>
      </w:r>
      <w:r w:rsidR="00BB740F" w:rsidRPr="00BB740F">
        <w:rPr>
          <w:rFonts w:ascii="Calibri" w:hAnsi="Calibri" w:cs="Calibri"/>
          <w:sz w:val="24"/>
        </w:rPr>
        <w:t>Professeur des Universités, LAERO, Université Toulouse 3 Paul Sabatier</w:t>
      </w:r>
    </w:p>
    <w:p w:rsidR="00BB740F" w:rsidRPr="00BB740F" w:rsidRDefault="000E705D" w:rsidP="00BB740F">
      <w:pPr>
        <w:ind w:right="567"/>
        <w:rPr>
          <w:rFonts w:ascii="Calibri" w:hAnsi="Calibri" w:cs="Calibri"/>
          <w:sz w:val="24"/>
        </w:rPr>
      </w:pPr>
      <w:r w:rsidRPr="003C48A8">
        <w:rPr>
          <w:rFonts w:ascii="Calibri" w:hAnsi="Calibri" w:cs="Calibri"/>
          <w:sz w:val="24"/>
        </w:rPr>
        <w:t>-</w:t>
      </w:r>
      <w:r w:rsidR="00BB740F">
        <w:rPr>
          <w:rFonts w:ascii="Calibri" w:hAnsi="Calibri" w:cs="Calibri"/>
          <w:sz w:val="24"/>
        </w:rPr>
        <w:t xml:space="preserve"> </w:t>
      </w:r>
      <w:proofErr w:type="spellStart"/>
      <w:r w:rsidR="00BB740F" w:rsidRPr="00BB740F">
        <w:rPr>
          <w:rFonts w:ascii="Calibri" w:hAnsi="Calibri" w:cs="Calibri"/>
          <w:sz w:val="24"/>
        </w:rPr>
        <w:t>Eric</w:t>
      </w:r>
      <w:proofErr w:type="spellEnd"/>
      <w:r w:rsidR="00BB740F" w:rsidRPr="00BB740F">
        <w:rPr>
          <w:rFonts w:ascii="Calibri" w:hAnsi="Calibri" w:cs="Calibri"/>
          <w:sz w:val="24"/>
        </w:rPr>
        <w:t xml:space="preserve"> </w:t>
      </w:r>
      <w:proofErr w:type="spellStart"/>
      <w:r w:rsidR="00BB740F" w:rsidRPr="00BB740F">
        <w:rPr>
          <w:rFonts w:ascii="Calibri" w:hAnsi="Calibri" w:cs="Calibri"/>
          <w:sz w:val="24"/>
        </w:rPr>
        <w:t>Defer</w:t>
      </w:r>
      <w:proofErr w:type="spellEnd"/>
      <w:r w:rsidR="00BB740F">
        <w:rPr>
          <w:rFonts w:ascii="Calibri" w:hAnsi="Calibri" w:cs="Calibri"/>
          <w:sz w:val="24"/>
        </w:rPr>
        <w:t>,</w:t>
      </w:r>
      <w:r w:rsidR="00BB740F" w:rsidRPr="00BB740F">
        <w:t xml:space="preserve"> </w:t>
      </w:r>
      <w:r w:rsidR="00BB740F" w:rsidRPr="00BB740F">
        <w:rPr>
          <w:rFonts w:ascii="Calibri" w:hAnsi="Calibri" w:cs="Calibri"/>
          <w:sz w:val="24"/>
        </w:rPr>
        <w:t>Chargé de Recherche, LAERO, CNRS</w:t>
      </w:r>
    </w:p>
    <w:p w:rsidR="000E705D" w:rsidRPr="003C48A8" w:rsidRDefault="00BB740F" w:rsidP="00BB740F">
      <w:pPr>
        <w:ind w:right="56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- </w:t>
      </w:r>
      <w:r w:rsidRPr="00BB740F">
        <w:rPr>
          <w:rFonts w:ascii="Calibri" w:hAnsi="Calibri" w:cs="Calibri"/>
          <w:sz w:val="24"/>
        </w:rPr>
        <w:t>Nathalie Huret</w:t>
      </w:r>
      <w:r>
        <w:rPr>
          <w:rFonts w:ascii="Calibri" w:hAnsi="Calibri" w:cs="Calibri"/>
          <w:sz w:val="24"/>
        </w:rPr>
        <w:t>,</w:t>
      </w:r>
      <w:r w:rsidRPr="00BB740F">
        <w:rPr>
          <w:rFonts w:ascii="Calibri" w:hAnsi="Calibri" w:cs="Calibri"/>
          <w:sz w:val="24"/>
        </w:rPr>
        <w:t xml:space="preserve"> Professeur des Universités, Observatoire de physique du globe de Clermont-Ferrand, Université Clermont Auvergne</w:t>
      </w:r>
    </w:p>
    <w:p w:rsidR="000E705D" w:rsidRPr="003C48A8" w:rsidRDefault="000E705D">
      <w:pPr>
        <w:rPr>
          <w:rFonts w:ascii="Calibri" w:hAnsi="Calibri" w:cs="Calibri"/>
          <w:sz w:val="24"/>
        </w:rPr>
      </w:pPr>
    </w:p>
    <w:p w:rsidR="000E705D" w:rsidRDefault="000E705D">
      <w:pPr>
        <w:pStyle w:val="Titre2"/>
        <w:rPr>
          <w:rFonts w:ascii="Calibri" w:hAnsi="Calibri" w:cs="Calibri"/>
        </w:rPr>
      </w:pPr>
      <w:r w:rsidRPr="003C48A8">
        <w:rPr>
          <w:rFonts w:ascii="Calibri" w:hAnsi="Calibri" w:cs="Calibri"/>
        </w:rPr>
        <w:t>Résumé des travaux :</w:t>
      </w:r>
    </w:p>
    <w:p w:rsidR="000602CD" w:rsidRDefault="000602CD" w:rsidP="000602CD"/>
    <w:p w:rsidR="00CF4411" w:rsidRDefault="000602CD" w:rsidP="000602CD">
      <w:r>
        <w:t>Les orages atmosphériques sont présents partout dans le monde</w:t>
      </w:r>
      <w:r w:rsidR="00CF4411">
        <w:t xml:space="preserve"> générant </w:t>
      </w:r>
      <w:r>
        <w:t>environ 45 éclairs par seconde. Les éclair</w:t>
      </w:r>
      <w:r w:rsidR="004B4C7D">
        <w:t xml:space="preserve">s émettent des ondes acoustiques </w:t>
      </w:r>
      <w:r>
        <w:t xml:space="preserve">et électromagnétiques, dans </w:t>
      </w:r>
      <w:r w:rsidR="004B4C7D">
        <w:t xml:space="preserve">les domaines </w:t>
      </w:r>
      <w:r>
        <w:t>de l’optique visible et des ondes radio. De nombreuses études pour la compréhension de ces phénomènes aussi brefs qu’énergétiques sont menées depuis le début du 20</w:t>
      </w:r>
      <w:r w:rsidRPr="00CF3A92">
        <w:rPr>
          <w:vertAlign w:val="superscript"/>
        </w:rPr>
        <w:t>ème</w:t>
      </w:r>
      <w:r>
        <w:t xml:space="preserve"> siècle. </w:t>
      </w:r>
      <w:r w:rsidR="004B4C7D">
        <w:t xml:space="preserve">Ils sont observés aussi bien au sol que depuis l’espace. </w:t>
      </w:r>
      <w:r>
        <w:t xml:space="preserve">Toutes ces </w:t>
      </w:r>
      <w:r w:rsidR="00CF4411">
        <w:t>études sur l</w:t>
      </w:r>
      <w:r>
        <w:t xml:space="preserve">es éclairs </w:t>
      </w:r>
      <w:r w:rsidR="00CF4411">
        <w:t>concourent, en particulier, à l’amélioration</w:t>
      </w:r>
      <w:r>
        <w:t xml:space="preserve"> </w:t>
      </w:r>
      <w:r w:rsidR="00CF4411">
        <w:t xml:space="preserve">de </w:t>
      </w:r>
      <w:r>
        <w:t>la prévision des orages violents, générateurs d’épisode de grêle, d’inondation rapide, de tornade, dont l’occurrence et la force devraient augmenter avec le réchauffement climatique. Les éclairs sont aussi à l’origine de phénomènes lumineux qui se produisent dans la haute atmosphère, de 20 à 90 km d’altitude. Nommés</w:t>
      </w:r>
      <w:r w:rsidRPr="00294F8E">
        <w:t xml:space="preserve"> </w:t>
      </w:r>
      <w:r>
        <w:t xml:space="preserve">de manière générique, évènements lumineux transitoires (ELT), ou individuellement </w:t>
      </w:r>
      <w:proofErr w:type="spellStart"/>
      <w:r>
        <w:t>sprites</w:t>
      </w:r>
      <w:proofErr w:type="spellEnd"/>
      <w:r>
        <w:t xml:space="preserve">, </w:t>
      </w:r>
      <w:proofErr w:type="spellStart"/>
      <w:r>
        <w:t>elves</w:t>
      </w:r>
      <w:proofErr w:type="spellEnd"/>
      <w:r>
        <w:t xml:space="preserve">, jets bleus ou géants, ils ont été découverts au début des années 1990. </w:t>
      </w:r>
      <w:r w:rsidR="00194FA4">
        <w:t>Les mécanismes de génération des ELT et leurs impacts sur la chimie et l’ionisation de la haute atmosphère sont des sujets d’actualité</w:t>
      </w:r>
      <w:r w:rsidRPr="00194FA4">
        <w:t>.</w:t>
      </w:r>
      <w:r>
        <w:t xml:space="preserve"> </w:t>
      </w:r>
    </w:p>
    <w:p w:rsidR="000602CD" w:rsidRDefault="000602CD" w:rsidP="000602CD">
      <w:r>
        <w:t>Après une présentation de l’état des connaissances sur les éclairs et les ELT acquises par les mesures acoustique</w:t>
      </w:r>
      <w:r w:rsidR="00194FA4">
        <w:t>s</w:t>
      </w:r>
      <w:r>
        <w:t xml:space="preserve">, </w:t>
      </w:r>
      <w:proofErr w:type="spellStart"/>
      <w:r>
        <w:t>radioélectromagnétique</w:t>
      </w:r>
      <w:r w:rsidR="00194FA4">
        <w:t>s</w:t>
      </w:r>
      <w:proofErr w:type="spellEnd"/>
      <w:r>
        <w:t xml:space="preserve"> et optique</w:t>
      </w:r>
      <w:r w:rsidR="00194FA4">
        <w:t>s</w:t>
      </w:r>
      <w:r>
        <w:t>, je montrerai mon apport à cette thématique via la mise en œuvre d’instrumentations spécifiques</w:t>
      </w:r>
      <w:r w:rsidR="00194FA4">
        <w:t xml:space="preserve"> et l’analyse de ces phénomènes (par leur </w:t>
      </w:r>
      <w:r>
        <w:t>détection, localisation, caractérisation et modélisation</w:t>
      </w:r>
      <w:r w:rsidR="00194FA4">
        <w:t>)</w:t>
      </w:r>
      <w:r>
        <w:t xml:space="preserve">. Des exemples d’utilisation des éclairs comme moyen de sondage de l’atmosphère terrestre seront également donnés. Ces illustrations seront tirées de travaux personnels ou de ceux de doctorants et de post-doctorants que j’ai encadrés ces </w:t>
      </w:r>
      <w:r w:rsidR="00CF4411">
        <w:t>15</w:t>
      </w:r>
      <w:r>
        <w:t xml:space="preserve"> dernières années. J’achèverai ma présentation en donnant des voies de recherche qui me semblent prometteuses alliant ces différentes technologies de mesure. </w:t>
      </w:r>
    </w:p>
    <w:p w:rsidR="000602CD" w:rsidRPr="000602CD" w:rsidRDefault="000602CD" w:rsidP="000602CD"/>
    <w:sectPr w:rsidR="000602CD" w:rsidRPr="000602CD">
      <w:pgSz w:w="11907" w:h="16840"/>
      <w:pgMar w:top="85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51"/>
    <w:rsid w:val="000602CD"/>
    <w:rsid w:val="000E705D"/>
    <w:rsid w:val="00194FA4"/>
    <w:rsid w:val="002B0EA6"/>
    <w:rsid w:val="003C48A8"/>
    <w:rsid w:val="004B4C7D"/>
    <w:rsid w:val="00583613"/>
    <w:rsid w:val="00660B51"/>
    <w:rsid w:val="006A614A"/>
    <w:rsid w:val="00BB740F"/>
    <w:rsid w:val="00CF4411"/>
    <w:rsid w:val="00E14BF7"/>
    <w:rsid w:val="00F20D51"/>
    <w:rsid w:val="00F8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1A370-6934-4D04-956B-CC4ABBB1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right="567"/>
      <w:jc w:val="right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G Times (W1)" w:hAnsi="CG Times (W1)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ind w:right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ODELES\HABPUBK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HABPUBK</Template>
  <TotalTime>0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HABILITATION à DIRIGER des RECHERCHES</vt:lpstr>
    </vt:vector>
  </TitlesOfParts>
  <Company>universite orleans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HABILITATION à DIRIGER des RECHERCHES</dc:title>
  <dc:subject/>
  <dc:creator>université d'orléans</dc:creator>
  <cp:keywords/>
  <cp:lastModifiedBy>Véronique Grelet</cp:lastModifiedBy>
  <cp:revision>2</cp:revision>
  <cp:lastPrinted>2000-04-03T15:07:00Z</cp:lastPrinted>
  <dcterms:created xsi:type="dcterms:W3CDTF">2023-01-04T12:05:00Z</dcterms:created>
  <dcterms:modified xsi:type="dcterms:W3CDTF">2023-01-04T12:05:00Z</dcterms:modified>
</cp:coreProperties>
</file>