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1E25" w14:textId="4354B421" w:rsidR="00DE58BE" w:rsidRPr="00DE58BE" w:rsidRDefault="00DE58BE" w:rsidP="00DE58BE">
      <w:pPr>
        <w:ind w:left="567" w:hanging="709"/>
        <w:jc w:val="center"/>
        <w:outlineLvl w:val="0"/>
        <w:rPr>
          <w:rFonts w:ascii="Helvetica" w:hAnsi="Helvetica"/>
          <w:b/>
          <w:color w:val="000000"/>
          <w:sz w:val="32"/>
          <w:szCs w:val="32"/>
        </w:rPr>
      </w:pPr>
      <w:r w:rsidRPr="00DE58BE">
        <w:rPr>
          <w:rFonts w:ascii="Helvetica" w:hAnsi="Helvetica"/>
          <w:b/>
          <w:color w:val="000000"/>
          <w:sz w:val="32"/>
          <w:szCs w:val="32"/>
        </w:rPr>
        <w:t>L</w:t>
      </w:r>
      <w:r w:rsidR="0065257A">
        <w:rPr>
          <w:rFonts w:ascii="Helvetica" w:hAnsi="Helvetica"/>
          <w:b/>
          <w:color w:val="000000"/>
          <w:sz w:val="32"/>
          <w:szCs w:val="32"/>
        </w:rPr>
        <w:t>a</w:t>
      </w:r>
      <w:r w:rsidRPr="00DE58BE">
        <w:rPr>
          <w:rFonts w:ascii="Helvetica" w:hAnsi="Helvetica"/>
          <w:b/>
          <w:color w:val="000000"/>
          <w:sz w:val="32"/>
          <w:szCs w:val="32"/>
        </w:rPr>
        <w:t xml:space="preserve"> posture normative</w:t>
      </w:r>
    </w:p>
    <w:p w14:paraId="5074596E" w14:textId="77777777" w:rsidR="0065257A" w:rsidRDefault="00DE58BE" w:rsidP="00DE58BE">
      <w:pPr>
        <w:ind w:left="567" w:hanging="709"/>
        <w:jc w:val="center"/>
        <w:outlineLvl w:val="0"/>
        <w:rPr>
          <w:rFonts w:ascii="Helvetica" w:hAnsi="Helvetica"/>
          <w:b/>
          <w:color w:val="000000"/>
          <w:sz w:val="32"/>
          <w:szCs w:val="32"/>
        </w:rPr>
      </w:pPr>
      <w:r w:rsidRPr="00DE58BE">
        <w:rPr>
          <w:rFonts w:ascii="Helvetica" w:hAnsi="Helvetica"/>
          <w:b/>
          <w:color w:val="000000"/>
          <w:sz w:val="32"/>
          <w:szCs w:val="32"/>
        </w:rPr>
        <w:t>Colloque d</w:t>
      </w:r>
      <w:r w:rsidR="0065257A">
        <w:rPr>
          <w:rFonts w:ascii="Helvetica" w:hAnsi="Helvetica"/>
          <w:b/>
          <w:color w:val="000000"/>
          <w:sz w:val="32"/>
          <w:szCs w:val="32"/>
        </w:rPr>
        <w:t>e restitution</w:t>
      </w:r>
    </w:p>
    <w:p w14:paraId="545E3477" w14:textId="79D55960" w:rsidR="00DE58BE" w:rsidRDefault="0065257A" w:rsidP="00DE58BE">
      <w:pPr>
        <w:ind w:left="567" w:hanging="709"/>
        <w:jc w:val="center"/>
        <w:outlineLvl w:val="0"/>
        <w:rPr>
          <w:rFonts w:ascii="Helvetica" w:hAnsi="Helvetica"/>
          <w:b/>
          <w:color w:val="000000"/>
          <w:sz w:val="32"/>
          <w:szCs w:val="32"/>
        </w:rPr>
      </w:pPr>
      <w:r>
        <w:rPr>
          <w:rFonts w:ascii="Helvetica" w:hAnsi="Helvetica"/>
          <w:b/>
          <w:color w:val="000000"/>
          <w:sz w:val="32"/>
          <w:szCs w:val="32"/>
        </w:rPr>
        <w:t xml:space="preserve">Lundi </w:t>
      </w:r>
      <w:r w:rsidR="00DE58BE" w:rsidRPr="00DE58BE">
        <w:rPr>
          <w:rFonts w:ascii="Helvetica" w:hAnsi="Helvetica"/>
          <w:b/>
          <w:color w:val="000000"/>
          <w:sz w:val="32"/>
          <w:szCs w:val="32"/>
        </w:rPr>
        <w:t>24 juin</w:t>
      </w:r>
    </w:p>
    <w:p w14:paraId="088377A0" w14:textId="77777777" w:rsidR="00DE58BE" w:rsidRPr="00DE58BE" w:rsidRDefault="00DE58BE" w:rsidP="00DE58BE">
      <w:pPr>
        <w:ind w:left="567" w:hanging="709"/>
        <w:jc w:val="center"/>
        <w:outlineLvl w:val="0"/>
        <w:rPr>
          <w:rFonts w:ascii="Helvetica" w:hAnsi="Helvetica"/>
          <w:b/>
          <w:color w:val="000000"/>
          <w:sz w:val="32"/>
          <w:szCs w:val="32"/>
        </w:rPr>
      </w:pPr>
    </w:p>
    <w:p w14:paraId="785F8C18" w14:textId="35167170" w:rsidR="00DE58BE" w:rsidRPr="00DE58BE" w:rsidRDefault="00DE58BE" w:rsidP="00DE58BE">
      <w:pPr>
        <w:ind w:left="567" w:hanging="709"/>
        <w:jc w:val="center"/>
        <w:outlineLvl w:val="0"/>
        <w:rPr>
          <w:rFonts w:ascii="Helvetica" w:hAnsi="Helvetica"/>
          <w:b/>
          <w:color w:val="000000"/>
          <w:sz w:val="32"/>
          <w:szCs w:val="32"/>
        </w:rPr>
      </w:pPr>
      <w:r w:rsidRPr="00DE58BE">
        <w:rPr>
          <w:rFonts w:ascii="Helvetica" w:hAnsi="Helvetica"/>
          <w:b/>
          <w:color w:val="000000"/>
          <w:sz w:val="32"/>
          <w:szCs w:val="32"/>
        </w:rPr>
        <w:t>Programme</w:t>
      </w:r>
      <w:r w:rsidR="00517B31">
        <w:rPr>
          <w:rFonts w:ascii="Helvetica" w:hAnsi="Helvetica"/>
          <w:b/>
          <w:color w:val="000000"/>
          <w:sz w:val="32"/>
          <w:szCs w:val="32"/>
        </w:rPr>
        <w:t xml:space="preserve"> scientifique</w:t>
      </w:r>
    </w:p>
    <w:p w14:paraId="6E0D6693" w14:textId="77777777" w:rsidR="00DE58BE" w:rsidRDefault="00DE58BE" w:rsidP="00DE58BE"/>
    <w:p w14:paraId="043E34D6" w14:textId="0C020A97" w:rsidR="00DE58BE" w:rsidRDefault="00DE58BE" w:rsidP="00DE58BE">
      <w:r>
        <w:t>9h</w:t>
      </w:r>
      <w:r w:rsidR="0065257A">
        <w:t>3</w:t>
      </w:r>
      <w:r>
        <w:t xml:space="preserve">0 : Café </w:t>
      </w:r>
    </w:p>
    <w:p w14:paraId="0F1F9F7A" w14:textId="40FA5AD7" w:rsidR="00DE58BE" w:rsidRDefault="00DE58BE" w:rsidP="00DE58BE">
      <w:r>
        <w:t>9h</w:t>
      </w:r>
      <w:r w:rsidR="0065257A">
        <w:t>4</w:t>
      </w:r>
      <w:r>
        <w:t xml:space="preserve">5 : Accueil – Alexis </w:t>
      </w:r>
      <w:proofErr w:type="spellStart"/>
      <w:r>
        <w:t>Zar</w:t>
      </w:r>
      <w:r w:rsidR="0065257A">
        <w:t>c</w:t>
      </w:r>
      <w:r>
        <w:t>a</w:t>
      </w:r>
      <w:proofErr w:type="spellEnd"/>
      <w:r>
        <w:t xml:space="preserve">, </w:t>
      </w:r>
      <w:r w:rsidR="00517B31" w:rsidRPr="00517B31">
        <w:rPr>
          <w:i/>
          <w:iCs/>
        </w:rPr>
        <w:t>Professeur de droit public</w:t>
      </w:r>
      <w:r w:rsidR="00517B31">
        <w:t xml:space="preserve">, </w:t>
      </w:r>
      <w:r>
        <w:t xml:space="preserve">directeur du </w:t>
      </w:r>
      <w:r w:rsidR="00517B31">
        <w:t>CRJP</w:t>
      </w:r>
    </w:p>
    <w:p w14:paraId="2A0D0AE5" w14:textId="66641868" w:rsidR="00DE58BE" w:rsidRDefault="00DE58BE" w:rsidP="00DE58BE">
      <w:r>
        <w:t>10h</w:t>
      </w:r>
      <w:r w:rsidR="00600D96">
        <w:t>0</w:t>
      </w:r>
      <w:r>
        <w:t xml:space="preserve">0 : Ouverture – François Ost, </w:t>
      </w:r>
      <w:r>
        <w:rPr>
          <w:i/>
          <w:iCs/>
        </w:rPr>
        <w:t>Professeur</w:t>
      </w:r>
      <w:r w:rsidR="00517B31">
        <w:rPr>
          <w:i/>
          <w:iCs/>
        </w:rPr>
        <w:t xml:space="preserve"> émérite</w:t>
      </w:r>
      <w:r>
        <w:rPr>
          <w:i/>
          <w:iCs/>
        </w:rPr>
        <w:t xml:space="preserve"> à l’</w:t>
      </w:r>
      <w:r w:rsidR="00B07D88">
        <w:rPr>
          <w:i/>
          <w:iCs/>
        </w:rPr>
        <w:t>U</w:t>
      </w:r>
      <w:r>
        <w:rPr>
          <w:i/>
          <w:iCs/>
        </w:rPr>
        <w:t>niversité Saint Louis, Bruxelles</w:t>
      </w:r>
    </w:p>
    <w:p w14:paraId="5167CBC2" w14:textId="7D7F3A3A" w:rsidR="00DE58BE" w:rsidRDefault="00DE58BE" w:rsidP="00DE58BE">
      <w:pPr>
        <w:rPr>
          <w:i/>
          <w:iCs/>
        </w:rPr>
      </w:pPr>
      <w:r>
        <w:t>10h</w:t>
      </w:r>
      <w:r w:rsidR="0065257A">
        <w:t>3</w:t>
      </w:r>
      <w:r>
        <w:t xml:space="preserve">0 : Introduction – Le concept de posture normative, Cyril </w:t>
      </w:r>
      <w:proofErr w:type="spellStart"/>
      <w:r>
        <w:t>Sintez</w:t>
      </w:r>
      <w:proofErr w:type="spellEnd"/>
      <w:r>
        <w:t xml:space="preserve">, </w:t>
      </w:r>
      <w:r>
        <w:rPr>
          <w:i/>
          <w:iCs/>
        </w:rPr>
        <w:t>MCF HDR,</w:t>
      </w:r>
      <w:r>
        <w:t xml:space="preserve"> </w:t>
      </w:r>
      <w:r>
        <w:rPr>
          <w:i/>
          <w:iCs/>
        </w:rPr>
        <w:t>Orléans</w:t>
      </w:r>
      <w:r>
        <w:t xml:space="preserve"> </w:t>
      </w:r>
    </w:p>
    <w:p w14:paraId="16009FC8" w14:textId="77777777" w:rsidR="00DE58BE" w:rsidRDefault="00DE58BE" w:rsidP="00DE58BE">
      <w:pPr>
        <w:rPr>
          <w:i/>
          <w:iCs/>
        </w:rPr>
      </w:pPr>
    </w:p>
    <w:p w14:paraId="30FE6804" w14:textId="343B1197" w:rsidR="00DE58BE" w:rsidRPr="0065257A" w:rsidRDefault="00DE58BE" w:rsidP="00DE58BE">
      <w:r w:rsidRPr="0065257A">
        <w:t>11h00 : pause</w:t>
      </w:r>
    </w:p>
    <w:p w14:paraId="4AFD20B9" w14:textId="77777777" w:rsidR="00DE58BE" w:rsidRPr="00DE58BE" w:rsidRDefault="00DE58BE" w:rsidP="00DE58BE"/>
    <w:p w14:paraId="2AE92950" w14:textId="77777777" w:rsidR="00DE58BE" w:rsidRDefault="00DE58BE" w:rsidP="00DE58BE">
      <w:pPr>
        <w:ind w:left="567" w:hanging="709"/>
        <w:jc w:val="both"/>
        <w:outlineLvl w:val="0"/>
        <w:rPr>
          <w:rFonts w:ascii="Helvetica" w:hAnsi="Helvetica"/>
          <w:b/>
          <w:color w:val="000000"/>
          <w:sz w:val="32"/>
          <w:szCs w:val="32"/>
        </w:rPr>
      </w:pPr>
      <w:r>
        <w:rPr>
          <w:rFonts w:ascii="Helvetica" w:hAnsi="Helvetica"/>
          <w:b/>
          <w:color w:val="000000"/>
          <w:sz w:val="32"/>
          <w:szCs w:val="32"/>
        </w:rPr>
        <w:t>Les postures normatives (géo)politiques</w:t>
      </w:r>
    </w:p>
    <w:p w14:paraId="4DE29CF5" w14:textId="1FDF61BE" w:rsidR="00DE58BE" w:rsidRDefault="00DE58BE" w:rsidP="00DE58BE">
      <w:pPr>
        <w:rPr>
          <w:i/>
          <w:iCs/>
        </w:rPr>
      </w:pPr>
      <w:r>
        <w:rPr>
          <w:i/>
          <w:iCs/>
        </w:rPr>
        <w:t xml:space="preserve">Sous la présidence de Vincent </w:t>
      </w:r>
      <w:proofErr w:type="spellStart"/>
      <w:r>
        <w:rPr>
          <w:i/>
          <w:iCs/>
        </w:rPr>
        <w:t>Forray</w:t>
      </w:r>
      <w:proofErr w:type="spellEnd"/>
      <w:r>
        <w:rPr>
          <w:i/>
          <w:iCs/>
        </w:rPr>
        <w:t>, Professeur à l’École de droit de Science</w:t>
      </w:r>
      <w:r w:rsidR="0065257A">
        <w:rPr>
          <w:i/>
          <w:iCs/>
        </w:rPr>
        <w:t xml:space="preserve"> </w:t>
      </w:r>
      <w:r>
        <w:rPr>
          <w:i/>
          <w:iCs/>
        </w:rPr>
        <w:t>Po Paris</w:t>
      </w:r>
    </w:p>
    <w:p w14:paraId="09AC3401" w14:textId="77777777" w:rsidR="00DE58BE" w:rsidRDefault="00DE58BE" w:rsidP="00DE58BE"/>
    <w:p w14:paraId="2E53CB67" w14:textId="64EA5882" w:rsidR="00DE58BE" w:rsidRDefault="00DE58BE" w:rsidP="00DE58BE">
      <w:r>
        <w:t>11h10–12h30 : Table ronde autour des auteurs de la première partie de l’ouvrage</w:t>
      </w:r>
      <w:r w:rsidR="00517B31">
        <w:t xml:space="preserve"> (20 min chacun)</w:t>
      </w:r>
    </w:p>
    <w:p w14:paraId="5FAEFB5E" w14:textId="4164E616" w:rsidR="00DE58BE" w:rsidRDefault="00DE58BE" w:rsidP="00DE58BE">
      <w:pPr>
        <w:pStyle w:val="Paragraphedeliste"/>
        <w:numPr>
          <w:ilvl w:val="0"/>
          <w:numId w:val="1"/>
        </w:numPr>
        <w:jc w:val="both"/>
      </w:pPr>
      <w:r>
        <w:t xml:space="preserve">Pierre </w:t>
      </w:r>
      <w:proofErr w:type="spellStart"/>
      <w:r>
        <w:t>Belda</w:t>
      </w:r>
      <w:proofErr w:type="spellEnd"/>
      <w:r w:rsidR="00517B31">
        <w:t xml:space="preserve">, </w:t>
      </w:r>
      <w:r w:rsidR="00517B31" w:rsidRPr="00517B31">
        <w:rPr>
          <w:i/>
          <w:iCs/>
        </w:rPr>
        <w:t>MCF Histoire du droit</w:t>
      </w:r>
      <w:r w:rsidR="00517B31">
        <w:t xml:space="preserve">, Orléans, </w:t>
      </w:r>
      <w:r>
        <w:t xml:space="preserve">Moncef El </w:t>
      </w:r>
      <w:proofErr w:type="spellStart"/>
      <w:r>
        <w:t>Younssi</w:t>
      </w:r>
      <w:proofErr w:type="spellEnd"/>
      <w:r w:rsidR="00517B31">
        <w:t xml:space="preserve">, </w:t>
      </w:r>
      <w:r w:rsidR="00517B31" w:rsidRPr="00517B31">
        <w:rPr>
          <w:i/>
          <w:iCs/>
        </w:rPr>
        <w:t>doctorant droit public</w:t>
      </w:r>
      <w:r w:rsidR="00517B31">
        <w:t>, Orléans</w:t>
      </w:r>
      <w:r>
        <w:t>, Carine Laurent-</w:t>
      </w:r>
      <w:proofErr w:type="spellStart"/>
      <w:r>
        <w:t>Boutot</w:t>
      </w:r>
      <w:proofErr w:type="spellEnd"/>
      <w:r w:rsidR="00517B31">
        <w:t xml:space="preserve">, </w:t>
      </w:r>
      <w:r w:rsidR="00517B31" w:rsidRPr="00517B31">
        <w:rPr>
          <w:i/>
          <w:iCs/>
        </w:rPr>
        <w:t>MCF droit privé</w:t>
      </w:r>
      <w:r w:rsidR="00517B31">
        <w:t>, Orléans.</w:t>
      </w:r>
    </w:p>
    <w:p w14:paraId="3F380E6C" w14:textId="7461CC57" w:rsidR="00DE58BE" w:rsidRDefault="00B07D88" w:rsidP="00DE58BE">
      <w:pPr>
        <w:pStyle w:val="Paragraphedeliste"/>
        <w:numPr>
          <w:ilvl w:val="0"/>
          <w:numId w:val="1"/>
        </w:numPr>
        <w:jc w:val="both"/>
      </w:pPr>
      <w:r>
        <w:t>Débats</w:t>
      </w:r>
      <w:r w:rsidR="00DE58BE">
        <w:t xml:space="preserve"> (20 min)</w:t>
      </w:r>
    </w:p>
    <w:p w14:paraId="56EE33E4" w14:textId="77777777" w:rsidR="00DE58BE" w:rsidRDefault="00DE58BE" w:rsidP="00DE58BE"/>
    <w:p w14:paraId="0B499D81" w14:textId="18C863B7" w:rsidR="00DE58BE" w:rsidRDefault="0065257A" w:rsidP="00DE58BE">
      <w:r>
        <w:t xml:space="preserve">12h30 : </w:t>
      </w:r>
      <w:r w:rsidR="00DE58BE">
        <w:t>Déjeuner</w:t>
      </w:r>
      <w:r>
        <w:t xml:space="preserve"> </w:t>
      </w:r>
    </w:p>
    <w:p w14:paraId="222C1204" w14:textId="77777777" w:rsidR="00DE58BE" w:rsidRDefault="00DE58BE" w:rsidP="00DE58BE"/>
    <w:p w14:paraId="0FBBE71E" w14:textId="77777777" w:rsidR="00DE58BE" w:rsidRDefault="00DE58BE" w:rsidP="00DE58BE">
      <w:pPr>
        <w:ind w:left="567" w:hanging="709"/>
        <w:jc w:val="both"/>
        <w:outlineLvl w:val="0"/>
        <w:rPr>
          <w:rFonts w:ascii="Helvetica" w:hAnsi="Helvetica"/>
          <w:b/>
          <w:color w:val="000000"/>
          <w:sz w:val="32"/>
          <w:szCs w:val="32"/>
        </w:rPr>
      </w:pPr>
      <w:r>
        <w:rPr>
          <w:rFonts w:ascii="Helvetica" w:hAnsi="Helvetica"/>
          <w:b/>
          <w:color w:val="000000"/>
          <w:sz w:val="32"/>
          <w:szCs w:val="32"/>
        </w:rPr>
        <w:t>Les postures normatives (</w:t>
      </w:r>
      <w:proofErr w:type="spellStart"/>
      <w:r>
        <w:rPr>
          <w:rFonts w:ascii="Helvetica" w:hAnsi="Helvetica"/>
          <w:b/>
          <w:color w:val="000000"/>
          <w:sz w:val="32"/>
          <w:szCs w:val="32"/>
        </w:rPr>
        <w:t>linguo</w:t>
      </w:r>
      <w:proofErr w:type="spellEnd"/>
      <w:r>
        <w:rPr>
          <w:rFonts w:ascii="Helvetica" w:hAnsi="Helvetica"/>
          <w:b/>
          <w:color w:val="000000"/>
          <w:sz w:val="32"/>
          <w:szCs w:val="32"/>
        </w:rPr>
        <w:t>)professionnelles</w:t>
      </w:r>
    </w:p>
    <w:p w14:paraId="369E1E33" w14:textId="77777777" w:rsidR="00DE58BE" w:rsidRDefault="00DE58BE" w:rsidP="00DE58BE">
      <w:pPr>
        <w:rPr>
          <w:i/>
          <w:iCs/>
        </w:rPr>
      </w:pPr>
      <w:r>
        <w:rPr>
          <w:i/>
          <w:iCs/>
        </w:rPr>
        <w:t xml:space="preserve">Sous la présidence de Stéphane </w:t>
      </w:r>
      <w:proofErr w:type="spellStart"/>
      <w:r>
        <w:rPr>
          <w:i/>
          <w:iCs/>
        </w:rPr>
        <w:t>Vernières</w:t>
      </w:r>
      <w:proofErr w:type="spellEnd"/>
      <w:r>
        <w:rPr>
          <w:i/>
          <w:iCs/>
        </w:rPr>
        <w:t>, Professeur à l’Université de Grenoble</w:t>
      </w:r>
    </w:p>
    <w:p w14:paraId="6AF95C1F" w14:textId="77777777" w:rsidR="00DE58BE" w:rsidRDefault="00DE58BE" w:rsidP="00DE58BE">
      <w:pPr>
        <w:rPr>
          <w:i/>
          <w:iCs/>
        </w:rPr>
      </w:pPr>
    </w:p>
    <w:p w14:paraId="7B500A0B" w14:textId="3365B106" w:rsidR="00DE58BE" w:rsidRDefault="00DE58BE" w:rsidP="00DE58BE">
      <w:r>
        <w:t>14h–15h4</w:t>
      </w:r>
      <w:r w:rsidR="00B07D88">
        <w:t>0</w:t>
      </w:r>
      <w:r>
        <w:t>h : Table ronde autour des auteurs de la deuxième partie de l’ouvrage</w:t>
      </w:r>
      <w:r w:rsidR="00517B31">
        <w:t xml:space="preserve"> (20 min chacun)</w:t>
      </w:r>
    </w:p>
    <w:p w14:paraId="489E40B5" w14:textId="19CEA277" w:rsidR="00DE58BE" w:rsidRDefault="00DE58BE" w:rsidP="00DE58BE">
      <w:pPr>
        <w:pStyle w:val="Paragraphedeliste"/>
        <w:numPr>
          <w:ilvl w:val="0"/>
          <w:numId w:val="1"/>
        </w:numPr>
        <w:jc w:val="both"/>
      </w:pPr>
      <w:r>
        <w:t xml:space="preserve">Florent Giordano, </w:t>
      </w:r>
      <w:r w:rsidR="00517B31" w:rsidRPr="00517B31">
        <w:rPr>
          <w:i/>
          <w:iCs/>
        </w:rPr>
        <w:t>MCF en sciences de Gestion</w:t>
      </w:r>
      <w:r w:rsidR="00517B31">
        <w:t xml:space="preserve">, Reims, </w:t>
      </w:r>
      <w:r>
        <w:t>Yann Mercier-Brunel</w:t>
      </w:r>
      <w:r w:rsidR="00517B31">
        <w:t xml:space="preserve">, </w:t>
      </w:r>
      <w:r w:rsidR="00517B31" w:rsidRPr="00517B31">
        <w:rPr>
          <w:i/>
          <w:iCs/>
        </w:rPr>
        <w:t>Professeur en sciences de l’éducation</w:t>
      </w:r>
      <w:r w:rsidR="00517B31">
        <w:t>, Nice</w:t>
      </w:r>
      <w:r>
        <w:t>, Matthieu Robineau</w:t>
      </w:r>
      <w:r w:rsidR="00517B31">
        <w:t xml:space="preserve">, </w:t>
      </w:r>
      <w:r w:rsidR="00517B31" w:rsidRPr="00517B31">
        <w:rPr>
          <w:i/>
          <w:iCs/>
        </w:rPr>
        <w:t>Professeur en droit privé</w:t>
      </w:r>
      <w:r w:rsidR="00517B31">
        <w:t xml:space="preserve">, Orléans, </w:t>
      </w:r>
      <w:r>
        <w:t xml:space="preserve">Dominique </w:t>
      </w:r>
      <w:proofErr w:type="spellStart"/>
      <w:r>
        <w:t>Ulma</w:t>
      </w:r>
      <w:proofErr w:type="spellEnd"/>
      <w:r>
        <w:t xml:space="preserve"> </w:t>
      </w:r>
      <w:r w:rsidR="00517B31" w:rsidRPr="00517B31">
        <w:rPr>
          <w:i/>
          <w:iCs/>
        </w:rPr>
        <w:t>MCF en sciences d</w:t>
      </w:r>
      <w:r w:rsidR="008B2E51">
        <w:rPr>
          <w:i/>
          <w:iCs/>
        </w:rPr>
        <w:t>u langage</w:t>
      </w:r>
      <w:r w:rsidR="00517B31">
        <w:t>, Angers.</w:t>
      </w:r>
    </w:p>
    <w:p w14:paraId="75D07C0B" w14:textId="79A80267" w:rsidR="00DE58BE" w:rsidRDefault="00B07D88" w:rsidP="00DE58BE">
      <w:pPr>
        <w:pStyle w:val="Paragraphedeliste"/>
        <w:numPr>
          <w:ilvl w:val="0"/>
          <w:numId w:val="1"/>
        </w:numPr>
        <w:jc w:val="both"/>
      </w:pPr>
      <w:r>
        <w:t>Débats</w:t>
      </w:r>
      <w:r w:rsidR="00DE58BE">
        <w:t xml:space="preserve"> (2</w:t>
      </w:r>
      <w:r>
        <w:t>0</w:t>
      </w:r>
      <w:r w:rsidR="00DE58BE">
        <w:t xml:space="preserve"> min)</w:t>
      </w:r>
    </w:p>
    <w:p w14:paraId="7A252B34" w14:textId="77777777" w:rsidR="00DE58BE" w:rsidRDefault="00DE58BE" w:rsidP="00DE58BE">
      <w:pPr>
        <w:rPr>
          <w:i/>
          <w:iCs/>
        </w:rPr>
      </w:pPr>
    </w:p>
    <w:p w14:paraId="7EF766B8" w14:textId="77777777" w:rsidR="00DE58BE" w:rsidRDefault="00DE58BE" w:rsidP="00DE58BE">
      <w:pPr>
        <w:ind w:left="567" w:hanging="709"/>
        <w:jc w:val="both"/>
        <w:outlineLvl w:val="0"/>
        <w:rPr>
          <w:rFonts w:ascii="Helvetica" w:hAnsi="Helvetica"/>
          <w:b/>
          <w:color w:val="000000"/>
          <w:sz w:val="32"/>
          <w:szCs w:val="32"/>
        </w:rPr>
      </w:pPr>
      <w:r>
        <w:rPr>
          <w:rFonts w:ascii="Helvetica" w:hAnsi="Helvetica"/>
          <w:b/>
          <w:color w:val="000000"/>
          <w:sz w:val="32"/>
          <w:szCs w:val="32"/>
        </w:rPr>
        <w:t>Les postures normatives (psycho)sociétales</w:t>
      </w:r>
    </w:p>
    <w:p w14:paraId="742C925B" w14:textId="77777777" w:rsidR="00DE58BE" w:rsidRDefault="00DE58BE" w:rsidP="00DE58BE">
      <w:pPr>
        <w:rPr>
          <w:i/>
          <w:iCs/>
        </w:rPr>
      </w:pPr>
      <w:r>
        <w:rPr>
          <w:i/>
          <w:iCs/>
        </w:rPr>
        <w:t>Sous la présidence de Stéphane Bernatchez, Professeur à l’Université de Sherbrooke, Québec</w:t>
      </w:r>
    </w:p>
    <w:p w14:paraId="6CF7B474" w14:textId="77777777" w:rsidR="00DE58BE" w:rsidRDefault="00DE58BE" w:rsidP="00DE58BE">
      <w:pPr>
        <w:rPr>
          <w:i/>
          <w:iCs/>
        </w:rPr>
      </w:pPr>
    </w:p>
    <w:p w14:paraId="75D2A8AB" w14:textId="72FAF98F" w:rsidR="00DE58BE" w:rsidRDefault="00DE58BE" w:rsidP="00DE58BE">
      <w:r>
        <w:t>1</w:t>
      </w:r>
      <w:r w:rsidR="00B07D88">
        <w:t>5h40</w:t>
      </w:r>
      <w:r>
        <w:t>–</w:t>
      </w:r>
      <w:r w:rsidR="00B07D88">
        <w:t>16h40 :</w:t>
      </w:r>
      <w:r>
        <w:t xml:space="preserve"> Table ronde autour des auteurs de la troisième partie de l’ouvrage</w:t>
      </w:r>
      <w:r w:rsidR="00517B31">
        <w:t xml:space="preserve"> (20 min chacun)</w:t>
      </w:r>
    </w:p>
    <w:p w14:paraId="2D9DA2EE" w14:textId="4A34BA64" w:rsidR="00DE58BE" w:rsidRDefault="00DE58BE" w:rsidP="00B07D88">
      <w:pPr>
        <w:pStyle w:val="Paragraphedeliste"/>
        <w:numPr>
          <w:ilvl w:val="0"/>
          <w:numId w:val="1"/>
        </w:numPr>
        <w:jc w:val="both"/>
      </w:pPr>
      <w:r>
        <w:t xml:space="preserve">Émeric Nicolas, </w:t>
      </w:r>
      <w:r w:rsidR="00517B31" w:rsidRPr="00517B31">
        <w:rPr>
          <w:i/>
          <w:iCs/>
        </w:rPr>
        <w:t>MCF HDR</w:t>
      </w:r>
      <w:r w:rsidR="00517B31">
        <w:t xml:space="preserve"> en droit privé, Amiens, </w:t>
      </w:r>
      <w:r>
        <w:t xml:space="preserve">Cyril </w:t>
      </w:r>
      <w:proofErr w:type="spellStart"/>
      <w:r>
        <w:t>Sintez</w:t>
      </w:r>
      <w:proofErr w:type="spellEnd"/>
      <w:r w:rsidR="00517B31">
        <w:t xml:space="preserve">, </w:t>
      </w:r>
      <w:r w:rsidR="00517B31" w:rsidRPr="00517B31">
        <w:rPr>
          <w:i/>
          <w:iCs/>
        </w:rPr>
        <w:t>MCF HDR</w:t>
      </w:r>
      <w:r w:rsidR="00517B31">
        <w:t xml:space="preserve"> en droit privé, Orléans.</w:t>
      </w:r>
    </w:p>
    <w:p w14:paraId="2F9FD9E4" w14:textId="7C763465" w:rsidR="00B07D88" w:rsidRDefault="00B07D88" w:rsidP="00B07D88">
      <w:pPr>
        <w:pStyle w:val="Paragraphedeliste"/>
        <w:numPr>
          <w:ilvl w:val="0"/>
          <w:numId w:val="1"/>
        </w:numPr>
        <w:jc w:val="both"/>
      </w:pPr>
      <w:r>
        <w:t>Débats (20 min)</w:t>
      </w:r>
    </w:p>
    <w:p w14:paraId="13805337" w14:textId="77777777" w:rsidR="00DE58BE" w:rsidRDefault="00DE58BE" w:rsidP="00DE58BE">
      <w:pPr>
        <w:rPr>
          <w:i/>
          <w:iCs/>
        </w:rPr>
      </w:pPr>
    </w:p>
    <w:p w14:paraId="3D0514C9" w14:textId="0E52115F" w:rsidR="00DE58BE" w:rsidRPr="00B07D88" w:rsidRDefault="00DE58BE" w:rsidP="00DE58BE">
      <w:pPr>
        <w:rPr>
          <w:i/>
          <w:iCs/>
        </w:rPr>
      </w:pPr>
      <w:r w:rsidRPr="00B07D88">
        <w:rPr>
          <w:i/>
          <w:iCs/>
        </w:rPr>
        <w:t>1</w:t>
      </w:r>
      <w:r w:rsidR="00B07D88" w:rsidRPr="00B07D88">
        <w:rPr>
          <w:i/>
          <w:iCs/>
        </w:rPr>
        <w:t>6</w:t>
      </w:r>
      <w:r w:rsidRPr="00B07D88">
        <w:rPr>
          <w:i/>
          <w:iCs/>
        </w:rPr>
        <w:t>h</w:t>
      </w:r>
      <w:r w:rsidR="00B07D88" w:rsidRPr="00B07D88">
        <w:rPr>
          <w:i/>
          <w:iCs/>
        </w:rPr>
        <w:t>40</w:t>
      </w:r>
      <w:r w:rsidRPr="00B07D88">
        <w:rPr>
          <w:i/>
          <w:iCs/>
        </w:rPr>
        <w:t> : Pause</w:t>
      </w:r>
    </w:p>
    <w:p w14:paraId="5E556A4C" w14:textId="77777777" w:rsidR="00B07D88" w:rsidRDefault="00B07D88" w:rsidP="00DE58BE"/>
    <w:p w14:paraId="06FB3884" w14:textId="6CD07AAC" w:rsidR="00DE58BE" w:rsidRDefault="00DE58BE" w:rsidP="00DE58BE">
      <w:pPr>
        <w:rPr>
          <w:i/>
          <w:iCs/>
        </w:rPr>
      </w:pPr>
      <w:r>
        <w:t>1</w:t>
      </w:r>
      <w:r w:rsidR="00B07D88">
        <w:t>7</w:t>
      </w:r>
      <w:r>
        <w:t>h</w:t>
      </w:r>
      <w:r w:rsidR="00B07D88">
        <w:t>00</w:t>
      </w:r>
      <w:r>
        <w:t xml:space="preserve"> : Conclusion</w:t>
      </w:r>
      <w:r w:rsidR="00600D96">
        <w:t xml:space="preserve"> –</w:t>
      </w:r>
      <w:r>
        <w:t xml:space="preserve"> Matthieu Robineau, </w:t>
      </w:r>
      <w:r w:rsidR="00B07D88">
        <w:rPr>
          <w:i/>
          <w:iCs/>
        </w:rPr>
        <w:t>P</w:t>
      </w:r>
      <w:r>
        <w:rPr>
          <w:i/>
          <w:iCs/>
        </w:rPr>
        <w:t xml:space="preserve">rofesseur </w:t>
      </w:r>
      <w:r w:rsidR="008514EF">
        <w:rPr>
          <w:i/>
          <w:iCs/>
        </w:rPr>
        <w:t>de</w:t>
      </w:r>
      <w:r w:rsidR="00D77F17">
        <w:rPr>
          <w:i/>
          <w:iCs/>
        </w:rPr>
        <w:t xml:space="preserve"> droit privé </w:t>
      </w:r>
      <w:r>
        <w:rPr>
          <w:i/>
          <w:iCs/>
        </w:rPr>
        <w:t>à l’Université d’Orléans</w:t>
      </w:r>
    </w:p>
    <w:p w14:paraId="6C9208F4" w14:textId="7A102037" w:rsidR="00204AF3" w:rsidRDefault="00B07D88">
      <w:r>
        <w:t xml:space="preserve">17h30 : </w:t>
      </w:r>
      <w:r w:rsidR="00DE58BE">
        <w:t>Cocktai</w:t>
      </w:r>
      <w:r w:rsidR="00517B31">
        <w:t>l</w:t>
      </w:r>
    </w:p>
    <w:sectPr w:rsidR="0020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E2E60"/>
    <w:multiLevelType w:val="hybridMultilevel"/>
    <w:tmpl w:val="4A3C5534"/>
    <w:lvl w:ilvl="0" w:tplc="8CAE592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BE"/>
    <w:rsid w:val="001C4464"/>
    <w:rsid w:val="00204AF3"/>
    <w:rsid w:val="00211A57"/>
    <w:rsid w:val="003A223A"/>
    <w:rsid w:val="00517B31"/>
    <w:rsid w:val="00600D96"/>
    <w:rsid w:val="0065257A"/>
    <w:rsid w:val="006A6892"/>
    <w:rsid w:val="008514EF"/>
    <w:rsid w:val="008B2E51"/>
    <w:rsid w:val="009E52E7"/>
    <w:rsid w:val="00A32052"/>
    <w:rsid w:val="00B07D88"/>
    <w:rsid w:val="00D77F17"/>
    <w:rsid w:val="00DE58BE"/>
    <w:rsid w:val="00E4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1577"/>
  <w15:chartTrackingRefBased/>
  <w15:docId w15:val="{2913D623-8BA1-4B3B-8696-CD804765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8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TW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5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Robineau</dc:creator>
  <cp:keywords/>
  <dc:description/>
  <cp:lastModifiedBy>Marie Chantal Bey</cp:lastModifiedBy>
  <cp:revision>2</cp:revision>
  <dcterms:created xsi:type="dcterms:W3CDTF">2024-05-13T08:22:00Z</dcterms:created>
  <dcterms:modified xsi:type="dcterms:W3CDTF">2024-05-13T08:22:00Z</dcterms:modified>
</cp:coreProperties>
</file>