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Annexe n° 6-B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PROPOSITION DE RENOUVELLEMENT DES FONCTIONS DE CHEF DE CLINIQUE DES UNIVERSITES </w:t>
      </w:r>
    </w:p>
    <w:p>
      <w:pPr>
        <w:pStyle w:val="Normal"/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DE MEDECINE GENERALE AU-DELA DE LA QUATRIEME ANNEE (5e ANNEE) </w:t>
      </w:r>
    </w:p>
    <w:p>
      <w:pPr>
        <w:pStyle w:val="Normal"/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Année 2025-2026</w:t>
      </w:r>
      <w:bookmarkStart w:id="0" w:name="_GoBack"/>
      <w:bookmarkEnd w:id="0"/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Réf : Article 33 du Décret n° 2008-744 du 28 juillet 2008 portant dispositions relatives aux personnels enseignants des universités, titulaires et non titulaires de médecine générale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center"/>
        <w:rPr>
          <w:rFonts w:eastAsia="Times New Roman"/>
          <w:b/>
          <w:color w:val="000000"/>
          <w:sz w:val="20"/>
          <w:szCs w:val="20"/>
          <w:lang w:eastAsia="fr-FR"/>
        </w:rPr>
      </w:pPr>
      <w:r>
        <w:rPr>
          <w:rFonts w:eastAsia="Times New Roman"/>
          <w:b/>
          <w:color w:val="000000"/>
          <w:sz w:val="20"/>
          <w:szCs w:val="20"/>
          <w:lang w:eastAsia="fr-FR"/>
        </w:rPr>
        <w:t>Université de : …………</w:t>
      </w:r>
    </w:p>
    <w:p>
      <w:pPr>
        <w:pStyle w:val="Normal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Propose le 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renouvellement en qualité de 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Chef de clinique des universités médecine générale :</w:t>
      </w:r>
      <w:r>
        <w:rPr>
          <w:rFonts w:eastAsia="Times New Roman"/>
          <w:color w:val="000000"/>
          <w:sz w:val="32"/>
          <w:szCs w:val="32"/>
          <w:lang w:eastAsia="fr-FR"/>
        </w:rPr>
        <w:t xml:space="preserve"> </w:t>
        <w:tab/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fr-FR"/>
        </w:rPr>
        <w:t>n° de l’emploi :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De</w:t>
        <w:tab/>
      </w:r>
      <w:r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fr-FR"/>
        </w:rPr>
        <w:t>Monsieur</w:t>
        <w:tab/>
        <w:tab/>
        <w:tab/>
      </w:r>
      <w:r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fr-FR"/>
        </w:rPr>
        <w:t>Madame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Nom de naissance : ………………………</w:t>
        <w:tab/>
        <w:t>Nom d’usage :…………………………………………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Prénom (s): ……………………………………………………………………..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Date de naissance: I__I__I / I__I__I / I__ I__I__I__I</w:t>
        <w:tab/>
        <w:tab/>
        <w:tab/>
        <w:t>à 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Nationalité :..................................................……………………………….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tbl>
      <w:tblPr>
        <w:tblStyle w:val="Grilledutableau"/>
        <w:tblW w:w="96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Activités professionnelles pendant les 4 ans de clinicat :</w:t>
            </w:r>
          </w:p>
        </w:tc>
      </w:tr>
      <w:tr>
        <w:trPr/>
        <w:tc>
          <w:tcPr>
            <w:tcW w:w="964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</w:tc>
      </w:tr>
      <w:tr>
        <w:trPr/>
        <w:tc>
          <w:tcPr>
            <w:tcW w:w="9640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Enseignement 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: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Activité libérale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 :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Recherche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 :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</w:tc>
      </w:tr>
      <w:tr>
        <w:trPr/>
        <w:tc>
          <w:tcPr>
            <w:tcW w:w="964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</w:r>
          </w:p>
        </w:tc>
      </w:tr>
      <w:tr>
        <w:trPr/>
        <w:tc>
          <w:tcPr>
            <w:tcW w:w="964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>Unité de recherche de rattachement :</w:t>
            </w:r>
          </w:p>
        </w:tc>
      </w:tr>
      <w:tr>
        <w:trPr/>
        <w:tc>
          <w:tcPr>
            <w:tcW w:w="964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>Codification de l’unité concernée (UMR, EA,…) et n° :</w:t>
            </w:r>
          </w:p>
        </w:tc>
      </w:tr>
      <w:tr>
        <w:trPr/>
        <w:tc>
          <w:tcPr>
            <w:tcW w:w="964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>Nom et lieu d’implantation du laboratoire :</w:t>
            </w:r>
          </w:p>
        </w:tc>
      </w:tr>
    </w:tbl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/>
          <w:color w:val="000000"/>
          <w:sz w:val="18"/>
          <w:szCs w:val="18"/>
          <w:u w:val="single"/>
          <w:lang w:eastAsia="fr-FR"/>
        </w:rPr>
        <w:t>Pièces à joindre</w:t>
      </w:r>
      <w:r>
        <w:rPr>
          <w:rFonts w:eastAsia="Times New Roman"/>
          <w:color w:val="000000"/>
          <w:sz w:val="18"/>
          <w:szCs w:val="18"/>
          <w:lang w:eastAsia="fr-FR"/>
        </w:rPr>
        <w:t xml:space="preserve"> : </w:t>
      </w:r>
    </w:p>
    <w:p>
      <w:pPr>
        <w:pStyle w:val="Normal"/>
        <w:rPr>
          <w:rFonts w:eastAsia="Times New Roman"/>
          <w:color w:val="000000"/>
          <w:sz w:val="18"/>
          <w:szCs w:val="18"/>
          <w:lang w:eastAsia="fr-FR"/>
        </w:rPr>
      </w:pPr>
      <w:r>
        <w:rPr>
          <w:rFonts w:eastAsia="Times New Roman"/>
          <w:color w:val="000000"/>
          <w:sz w:val="18"/>
          <w:szCs w:val="18"/>
          <w:lang w:eastAsia="fr-FR"/>
        </w:rPr>
        <w:t xml:space="preserve">- Procès-verbal du conseil d’UFR </w:t>
      </w:r>
    </w:p>
    <w:p>
      <w:pPr>
        <w:pStyle w:val="Normal"/>
        <w:rPr>
          <w:rFonts w:eastAsia="Times New Roman"/>
          <w:color w:val="000000"/>
          <w:sz w:val="18"/>
          <w:szCs w:val="18"/>
          <w:lang w:eastAsia="fr-FR"/>
        </w:rPr>
      </w:pPr>
      <w:r>
        <w:rPr>
          <w:rFonts w:eastAsia="Times New Roman"/>
          <w:color w:val="000000"/>
          <w:sz w:val="18"/>
          <w:szCs w:val="18"/>
          <w:lang w:eastAsia="fr-FR"/>
        </w:rPr>
        <w:t>- Pièce d’identité </w:t>
      </w:r>
    </w:p>
    <w:p>
      <w:pPr>
        <w:pStyle w:val="Normal"/>
        <w:rPr>
          <w:rFonts w:eastAsia="Times New Roman"/>
          <w:color w:val="000000"/>
          <w:sz w:val="18"/>
          <w:szCs w:val="18"/>
          <w:lang w:eastAsia="fr-FR"/>
        </w:rPr>
      </w:pPr>
      <w:r>
        <w:rPr>
          <w:rFonts w:eastAsia="Times New Roman"/>
          <w:color w:val="000000"/>
          <w:sz w:val="18"/>
          <w:szCs w:val="18"/>
          <w:lang w:eastAsia="fr-FR"/>
        </w:rPr>
        <w:t>- Actes de nomination et/ou de renouvellement </w:t>
      </w:r>
    </w:p>
    <w:p>
      <w:pPr>
        <w:pStyle w:val="Footer"/>
        <w:rPr>
          <w:sz w:val="18"/>
          <w:szCs w:val="18"/>
        </w:rPr>
      </w:pPr>
      <w:r>
        <w:rPr>
          <w:rFonts w:eastAsia="Times New Roman"/>
          <w:color w:val="000000"/>
          <w:sz w:val="18"/>
          <w:szCs w:val="18"/>
          <w:lang w:eastAsia="fr-FR"/>
        </w:rPr>
        <w:t>- Déclaration de candidature avec CV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Fait à</w:t>
        <w:tab/>
        <w:tab/>
        <w:tab/>
        <w:tab/>
        <w:t xml:space="preserve"> le</w:t>
      </w:r>
    </w:p>
    <w:p>
      <w:pPr>
        <w:pStyle w:val="Normal"/>
        <w:ind w:firstLine="720" w:left="5040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Le Directeur de l'UFR</w:t>
      </w:r>
    </w:p>
    <w:p>
      <w:pPr>
        <w:pStyle w:val="Normal"/>
        <w:ind w:left="5760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(</w:t>
      </w:r>
      <w:r>
        <w:rPr>
          <w:rFonts w:eastAsia="Times New Roman"/>
          <w:b/>
          <w:color w:val="000000"/>
          <w:sz w:val="20"/>
          <w:szCs w:val="20"/>
          <w:lang w:eastAsia="fr-FR"/>
        </w:rPr>
        <w:t>Signature &amp; cachet</w:t>
      </w:r>
      <w:r>
        <w:rPr>
          <w:rFonts w:eastAsia="Times New Roman"/>
          <w:color w:val="000000"/>
          <w:sz w:val="20"/>
          <w:szCs w:val="20"/>
          <w:lang w:eastAsia="fr-FR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64" w:right="96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43c3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c443c3"/>
    <w:rPr>
      <w:rFonts w:ascii="Arial" w:hAnsi="Arial" w:cs="Arial"/>
      <w:sz w:val="22"/>
      <w:szCs w:val="2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443c3"/>
    <w:pPr>
      <w:spacing w:before="2" w:after="0"/>
      <w:ind w:hanging="346" w:left="474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depageCar"/>
    <w:uiPriority w:val="99"/>
    <w:unhideWhenUsed/>
    <w:rsid w:val="00c443c3"/>
    <w:pPr>
      <w:tabs>
        <w:tab w:val="clear" w:pos="708"/>
        <w:tab w:val="center" w:pos="4513" w:leader="none"/>
        <w:tab w:val="right" w:pos="9026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443c3"/>
    <w:pPr>
      <w:spacing w:after="0" w:line="240" w:lineRule="auto"/>
    </w:pPr>
    <w:rPr>
      <w:lang w:val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181</Words>
  <Characters>1030</Characters>
  <CharactersWithSpaces>1196</CharactersWithSpaces>
  <Paragraphs>28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2024-01-09T16:29:00Z</dcterms:created>
  <dc:creator>DAISY ALBERT</dc:creator>
  <dc:description/>
  <dc:language>fr-029</dc:language>
  <cp:lastModifiedBy>DAISY ALBERT</cp:lastModifiedBy>
  <dcterms:modified xsi:type="dcterms:W3CDTF">2024-05-22T10:03:00Z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